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2E708" w14:textId="0CDB4281" w:rsidR="00324514" w:rsidRPr="005A71B2" w:rsidRDefault="00A14ADB" w:rsidP="00324514">
      <w:pPr>
        <w:shd w:val="clear" w:color="auto" w:fill="FFFFFF"/>
        <w:spacing w:after="200" w:line="253" w:lineRule="atLeast"/>
        <w:jc w:val="both"/>
        <w:rPr>
          <w:rFonts w:cs="Times New Roman"/>
          <w:b/>
          <w:i/>
          <w:color w:val="222222"/>
          <w:lang w:val="el-GR"/>
        </w:rPr>
      </w:pPr>
      <w:r w:rsidRPr="005A71B2">
        <w:rPr>
          <w:rFonts w:cs="Times New Roman"/>
          <w:b/>
          <w:i/>
          <w:color w:val="222222"/>
          <w:lang w:val="el-GR"/>
        </w:rPr>
        <w:t>Πως βλέπετε το θέμα που έχει προκύψει με τη στάση της Βουλγαρίας όσον αφορά την ευρωπαϊκή προοπτική της Βόρειας Μακεδονίας, και γενικά το πρόβλημα αναμεσα σε Σκόπια και Σόφια?</w:t>
      </w:r>
    </w:p>
    <w:p w14:paraId="70C61437" w14:textId="51EA2B25" w:rsidR="0005282B" w:rsidRDefault="00AF341F" w:rsidP="00324514">
      <w:pPr>
        <w:shd w:val="clear" w:color="auto" w:fill="FFFFFF"/>
        <w:spacing w:after="200" w:line="253" w:lineRule="atLeast"/>
        <w:jc w:val="both"/>
        <w:rPr>
          <w:rFonts w:cs="Times New Roman"/>
          <w:color w:val="222222"/>
          <w:lang w:val="el-GR"/>
        </w:rPr>
      </w:pPr>
      <w:r>
        <w:rPr>
          <w:rFonts w:cs="Times New Roman"/>
          <w:color w:val="222222"/>
          <w:lang w:val="el-GR"/>
        </w:rPr>
        <w:t>Θα είμαι πολύ σαφής. Θεωρώ ότι το μπλοκάρισμα της διαδικασίας έναρξης ενταξιακών διαπραγματεύσεων της Βόρειας Μακεδονίας είναι μια άδικη εξέλιξη. Γιατί η Βόρεια Μακεδονία έχει προχωρήσει σε δύσκολους συμβιβασμούς με γείτονες, έχει μια κυβέρνηση αποδεδειγμένα προοδευτική, μεταρρυθμιστική και φιλο-ευρωπαική, έχει κάνει μεγάλες προόδους στις εσωτερικές μεταρρυθμίσεις και είναι, όχι μόνο έτοιμη για τις συνομιλίες με την ΕΕ, αλλά σε κάποιους τομείς πολιτικής ‘πιο μπροστά’ ακόμα και από χώρες που διαπραγματεύονται με την ΕΕ χρόνια. Η</w:t>
      </w:r>
      <w:r w:rsidR="005A71B2">
        <w:rPr>
          <w:rFonts w:cs="Times New Roman"/>
          <w:color w:val="222222"/>
          <w:lang w:val="el-GR"/>
        </w:rPr>
        <w:t xml:space="preserve"> Βόρεια Μακεδονία θα έπρεπε να είχε</w:t>
      </w:r>
      <w:r>
        <w:rPr>
          <w:rFonts w:cs="Times New Roman"/>
          <w:color w:val="222222"/>
          <w:lang w:val="el-GR"/>
        </w:rPr>
        <w:t xml:space="preserve"> ξεκινήσει διαπραγματεύσεις εδώ και χρόνια. Το ότι αυτό δεν έχει συμβεί συνδέεται με εσωτερικά ζητήματα κρατώ</w:t>
      </w:r>
      <w:r w:rsidR="005A71B2">
        <w:rPr>
          <w:rFonts w:cs="Times New Roman"/>
          <w:color w:val="222222"/>
          <w:lang w:val="el-GR"/>
        </w:rPr>
        <w:t>ν</w:t>
      </w:r>
      <w:r>
        <w:rPr>
          <w:rFonts w:cs="Times New Roman"/>
          <w:color w:val="222222"/>
          <w:lang w:val="el-GR"/>
        </w:rPr>
        <w:t xml:space="preserve"> μελών της ΕΕ και με τα γενικότερα διλήμματα πολιτικής της Ένωσης. Συγχρόνως, </w:t>
      </w:r>
      <w:r w:rsidR="005A71B2">
        <w:rPr>
          <w:rFonts w:cs="Times New Roman"/>
          <w:color w:val="222222"/>
          <w:lang w:val="el-GR"/>
        </w:rPr>
        <w:t xml:space="preserve">όμως, </w:t>
      </w:r>
      <w:r>
        <w:rPr>
          <w:rFonts w:cs="Times New Roman"/>
          <w:color w:val="222222"/>
          <w:lang w:val="el-GR"/>
        </w:rPr>
        <w:t xml:space="preserve">αυτό υπονομεύει καίρια την αξιοπιστία της ΕΕ στα Δυτικά Βαλκάνια και ευρύτερα, θέτει υπό αμφισβήτηση τις επαγγελίες της ΕΕ για </w:t>
      </w:r>
      <w:r w:rsidR="0005282B">
        <w:rPr>
          <w:rFonts w:cs="Times New Roman"/>
          <w:color w:val="222222"/>
          <w:lang w:val="el-GR"/>
        </w:rPr>
        <w:t>βαρύνοντα ρόλο στις διεθνείς υποθεσεις και, ας είμαστε ειλικρινείς, φανερώνει και τα όρια της γερμανικής επιρροής στην ΕΕ, εφόσον όλα αυτά συμβαίνουν κατά τη διάρ</w:t>
      </w:r>
      <w:r w:rsidR="005A71B2">
        <w:rPr>
          <w:rFonts w:cs="Times New Roman"/>
          <w:color w:val="222222"/>
          <w:lang w:val="el-GR"/>
        </w:rPr>
        <w:t>κεια της προεδρίας του Βερολίνου</w:t>
      </w:r>
      <w:r w:rsidR="0005282B">
        <w:rPr>
          <w:rFonts w:cs="Times New Roman"/>
          <w:color w:val="222222"/>
          <w:lang w:val="el-GR"/>
        </w:rPr>
        <w:t xml:space="preserve">. </w:t>
      </w:r>
    </w:p>
    <w:p w14:paraId="7A027AE9" w14:textId="2B5B3ECC" w:rsidR="0005282B" w:rsidRDefault="0005282B" w:rsidP="00324514">
      <w:pPr>
        <w:shd w:val="clear" w:color="auto" w:fill="FFFFFF"/>
        <w:spacing w:after="200" w:line="253" w:lineRule="atLeast"/>
        <w:jc w:val="both"/>
        <w:rPr>
          <w:rFonts w:cs="Times New Roman"/>
          <w:color w:val="222222"/>
          <w:lang w:val="el-GR"/>
        </w:rPr>
      </w:pPr>
      <w:r>
        <w:rPr>
          <w:rFonts w:cs="Times New Roman"/>
          <w:color w:val="222222"/>
          <w:lang w:val="el-GR"/>
        </w:rPr>
        <w:t>Σχετικά</w:t>
      </w:r>
      <w:r w:rsidR="005A71B2">
        <w:rPr>
          <w:rFonts w:cs="Times New Roman"/>
          <w:color w:val="222222"/>
          <w:lang w:val="el-GR"/>
        </w:rPr>
        <w:t>,</w:t>
      </w:r>
      <w:r>
        <w:rPr>
          <w:rFonts w:cs="Times New Roman"/>
          <w:color w:val="222222"/>
          <w:lang w:val="el-GR"/>
        </w:rPr>
        <w:t xml:space="preserve"> πιο συγκεκριμένα</w:t>
      </w:r>
      <w:r w:rsidR="005A71B2">
        <w:rPr>
          <w:rFonts w:cs="Times New Roman"/>
          <w:color w:val="222222"/>
          <w:lang w:val="el-GR"/>
        </w:rPr>
        <w:t>,</w:t>
      </w:r>
      <w:r>
        <w:rPr>
          <w:rFonts w:cs="Times New Roman"/>
          <w:color w:val="222222"/>
          <w:lang w:val="el-GR"/>
        </w:rPr>
        <w:t xml:space="preserve"> με τις αιτιάσεις και τα αιτήματα της Βουλγαρίας, μπορεί να υπάρχει κατανόηση αφού αφορούν ζητήματα ταυτότητας που αγγίζουν τον πυρήνα των σχέσεων γειτονικών κρατών στα Βαλκάνια. Αλλά σε αυτό που δεν υπάρχει κατανόηση νομίζω είναι ότι η Σόφια μπλοκάρει την έναρξη διαπραγματεύσεων της Βόρειας Μακεδονίας, ενώ θα μπορούσε κάλλιστα να επιτρέψει την έναρξη αυτών και να επιδιώξει με συνεργατικό και όχι ανταγωνιστικό τρόπο τη συνεννόηση και τη συμφωνία με την Βόρεια Μακεδονία </w:t>
      </w:r>
      <w:r w:rsidR="005A71B2">
        <w:rPr>
          <w:rFonts w:cs="Times New Roman"/>
          <w:color w:val="222222"/>
          <w:lang w:val="el-GR"/>
        </w:rPr>
        <w:t>σε μεταγενέστερο χρόνο</w:t>
      </w:r>
      <w:r>
        <w:rPr>
          <w:rFonts w:cs="Times New Roman"/>
          <w:color w:val="222222"/>
          <w:lang w:val="el-GR"/>
        </w:rPr>
        <w:t xml:space="preserve">. Αυτή είναι και η ουσία αυτών των διαπραγματεύσεων. Να δώσουν χώρο, χρόνο και εργαλεία στα κράτη ώστε να προχωρήσουν στον ‘εξευρωπαισμό’ τόσο των εσωτερικών τους πολιτικών και θεσμών, όσο και των διμερών τους διαφορών. </w:t>
      </w:r>
    </w:p>
    <w:p w14:paraId="4C324371" w14:textId="6EF542FC" w:rsidR="00324514" w:rsidRDefault="0005282B" w:rsidP="00324514">
      <w:pPr>
        <w:shd w:val="clear" w:color="auto" w:fill="FFFFFF"/>
        <w:spacing w:after="200" w:line="253" w:lineRule="atLeast"/>
        <w:jc w:val="both"/>
        <w:rPr>
          <w:rFonts w:cs="Times New Roman"/>
          <w:color w:val="222222"/>
          <w:lang w:val="el-GR"/>
        </w:rPr>
      </w:pPr>
      <w:r>
        <w:rPr>
          <w:rFonts w:cs="Times New Roman"/>
          <w:color w:val="222222"/>
          <w:lang w:val="el-GR"/>
        </w:rPr>
        <w:t xml:space="preserve">Τέλος, πρέπει να τονίσω, ότι βρίσκω ιδιαίτερα </w:t>
      </w:r>
      <w:r w:rsidR="005A71B2">
        <w:rPr>
          <w:rFonts w:cs="Times New Roman"/>
          <w:color w:val="222222"/>
          <w:lang w:val="el-GR"/>
        </w:rPr>
        <w:t xml:space="preserve">ολισθηρό </w:t>
      </w:r>
      <w:r w:rsidR="005A71B2">
        <w:rPr>
          <w:rFonts w:cs="Times New Roman"/>
          <w:color w:val="222222"/>
          <w:lang w:val="el-GR"/>
        </w:rPr>
        <w:t xml:space="preserve">και </w:t>
      </w:r>
      <w:r>
        <w:rPr>
          <w:rFonts w:cs="Times New Roman"/>
          <w:color w:val="222222"/>
          <w:lang w:val="el-GR"/>
        </w:rPr>
        <w:t xml:space="preserve">επικίνδυνο το </w:t>
      </w:r>
      <w:r w:rsidR="005A71B2">
        <w:rPr>
          <w:rFonts w:cs="Times New Roman"/>
          <w:color w:val="222222"/>
          <w:lang w:val="el-GR"/>
        </w:rPr>
        <w:t>‘</w:t>
      </w:r>
      <w:r>
        <w:rPr>
          <w:rFonts w:cs="Times New Roman"/>
          <w:color w:val="222222"/>
          <w:lang w:val="el-GR"/>
        </w:rPr>
        <w:t>μονοπάτι</w:t>
      </w:r>
      <w:r w:rsidR="005A71B2">
        <w:rPr>
          <w:rFonts w:cs="Times New Roman"/>
          <w:color w:val="222222"/>
          <w:lang w:val="el-GR"/>
        </w:rPr>
        <w:t>’</w:t>
      </w:r>
      <w:r>
        <w:rPr>
          <w:rFonts w:cs="Times New Roman"/>
          <w:color w:val="222222"/>
          <w:lang w:val="el-GR"/>
        </w:rPr>
        <w:t xml:space="preserve"> </w:t>
      </w:r>
      <w:r w:rsidR="005A71B2">
        <w:rPr>
          <w:rFonts w:cs="Times New Roman"/>
          <w:color w:val="222222"/>
          <w:lang w:val="el-GR"/>
        </w:rPr>
        <w:t>του να τίθεται η ερμηνεία και επανερμηνεία</w:t>
      </w:r>
      <w:r>
        <w:rPr>
          <w:rFonts w:cs="Times New Roman"/>
          <w:color w:val="222222"/>
          <w:lang w:val="el-GR"/>
        </w:rPr>
        <w:t xml:space="preserve"> της πρόσφατης ιστορίας ως </w:t>
      </w:r>
      <w:r>
        <w:rPr>
          <w:rFonts w:cs="Times New Roman"/>
          <w:color w:val="222222"/>
        </w:rPr>
        <w:t xml:space="preserve">de facto </w:t>
      </w:r>
      <w:r>
        <w:rPr>
          <w:rFonts w:cs="Times New Roman"/>
          <w:color w:val="222222"/>
          <w:lang w:val="el-GR"/>
        </w:rPr>
        <w:t>αιρεσιμότητα (</w:t>
      </w:r>
      <w:r>
        <w:rPr>
          <w:rFonts w:cs="Times New Roman"/>
          <w:color w:val="222222"/>
        </w:rPr>
        <w:t xml:space="preserve">conditionality) </w:t>
      </w:r>
      <w:r>
        <w:rPr>
          <w:rFonts w:cs="Times New Roman"/>
          <w:color w:val="222222"/>
          <w:lang w:val="el-GR"/>
        </w:rPr>
        <w:t>από την ΕΕ ή τα κράτη μέλη της προς τα υποψήφια προς ένταξη κράτη. Μια τέτοια πρακτική μπορεί να ανοίξει τους ‘ασκούς του Αιόλου’ (</w:t>
      </w:r>
      <w:r>
        <w:rPr>
          <w:rFonts w:cs="Times New Roman"/>
          <w:color w:val="222222"/>
        </w:rPr>
        <w:t xml:space="preserve">Pandora’s box) </w:t>
      </w:r>
      <w:r w:rsidR="005A71B2">
        <w:rPr>
          <w:rFonts w:cs="Times New Roman"/>
          <w:color w:val="222222"/>
          <w:lang w:val="el-GR"/>
        </w:rPr>
        <w:t>και να ‘δυναμι</w:t>
      </w:r>
      <w:r>
        <w:rPr>
          <w:rFonts w:cs="Times New Roman"/>
          <w:color w:val="222222"/>
          <w:lang w:val="el-GR"/>
        </w:rPr>
        <w:t>τίσει</w:t>
      </w:r>
      <w:r w:rsidR="005A71B2">
        <w:rPr>
          <w:rFonts w:cs="Times New Roman"/>
          <w:color w:val="222222"/>
          <w:lang w:val="el-GR"/>
        </w:rPr>
        <w:t>’</w:t>
      </w:r>
      <w:r>
        <w:rPr>
          <w:rFonts w:cs="Times New Roman"/>
          <w:color w:val="222222"/>
          <w:lang w:val="el-GR"/>
        </w:rPr>
        <w:t xml:space="preserve"> το μέλλον της ενταξιακής προοπτικής των υπόλοιπων χωρών των Βαλκανίων. Αν έστω και έμμεσα επιτρέψουμε αυτή την προοπτική να κυριαρχήσει σε μια περιοχή που μέχρι πρόσφατα βρισκόταν στη δίνη των πολέμων και ακόμα και σήμερα έχει σειρά διαφορών που προκύπτουν απο τις πολεμικές περιπέτειες μπορούμε να </w:t>
      </w:r>
      <w:r w:rsidR="0070418C">
        <w:rPr>
          <w:rFonts w:cs="Times New Roman"/>
          <w:color w:val="222222"/>
          <w:lang w:val="el-GR"/>
        </w:rPr>
        <w:t xml:space="preserve">οδηγηθούμε στην πλήρη αποτυχία και διακοπή της ένταξης των Δυτικών Βαλκανίων στην ΕΕ. Αυτό θα έχει καταστρεπτικές συνέπειες πρώτα και κύρια για τα κράτη μέλη που βρίσκονται στην περιοχή, όπως η Ελλάδα, η Βουλγαρία, η Κροατία και άλλα. </w:t>
      </w:r>
    </w:p>
    <w:p w14:paraId="3F521733" w14:textId="77777777" w:rsidR="0070418C" w:rsidRPr="0070418C" w:rsidRDefault="0070418C" w:rsidP="00324514">
      <w:pPr>
        <w:shd w:val="clear" w:color="auto" w:fill="FFFFFF"/>
        <w:spacing w:after="200" w:line="253" w:lineRule="atLeast"/>
        <w:jc w:val="both"/>
        <w:rPr>
          <w:rFonts w:cs="Times New Roman"/>
          <w:color w:val="222222"/>
          <w:lang w:val="el-GR"/>
        </w:rPr>
      </w:pPr>
    </w:p>
    <w:p w14:paraId="4B50CE80" w14:textId="77777777" w:rsidR="00A14ADB" w:rsidRPr="005A71B2" w:rsidRDefault="00A14ADB" w:rsidP="00324514">
      <w:pPr>
        <w:shd w:val="clear" w:color="auto" w:fill="FFFFFF"/>
        <w:spacing w:after="200" w:line="253" w:lineRule="atLeast"/>
        <w:jc w:val="both"/>
        <w:rPr>
          <w:rFonts w:cs="Times New Roman"/>
          <w:b/>
          <w:i/>
          <w:color w:val="222222"/>
        </w:rPr>
      </w:pPr>
      <w:r w:rsidRPr="005A71B2">
        <w:rPr>
          <w:rFonts w:cs="Times New Roman"/>
          <w:b/>
          <w:i/>
          <w:color w:val="222222"/>
          <w:lang w:val="el-GR"/>
        </w:rPr>
        <w:t xml:space="preserve">Η θέση της Ελλάδας είναι ότι σταθερά υποστηρίζει τις χώρες της περιοχής στον δρόμο τους προς την ΕΕ. Σε αυτή την κατεύθυνση, πιστεύετε ότι η </w:t>
      </w:r>
      <w:r w:rsidRPr="005A71B2">
        <w:rPr>
          <w:rFonts w:cs="Times New Roman"/>
          <w:b/>
          <w:i/>
          <w:color w:val="222222"/>
          <w:lang w:val="el-GR"/>
        </w:rPr>
        <w:lastRenderedPageBreak/>
        <w:t>Αθήνα θα μπορούσε να πάρει κάποια πρωτοβουλία? Όπως έκανε μετά το βέτο της Γαλλίας. </w:t>
      </w:r>
    </w:p>
    <w:p w14:paraId="760EEF92" w14:textId="4705611E" w:rsidR="00451AAD" w:rsidRDefault="0070418C" w:rsidP="00324514">
      <w:pPr>
        <w:jc w:val="both"/>
        <w:rPr>
          <w:lang w:val="el-GR"/>
        </w:rPr>
      </w:pPr>
      <w:r>
        <w:rPr>
          <w:lang w:val="el-GR"/>
        </w:rPr>
        <w:t xml:space="preserve">Δυστυχώς φοβάμαι ότι η ελληνική διπλωματία έχει τόσο πολύ απορροφηθεί από την προσπάθεια για την αντιμετώπιση της </w:t>
      </w:r>
      <w:r w:rsidR="005A71B2">
        <w:rPr>
          <w:lang w:val="el-GR"/>
        </w:rPr>
        <w:t xml:space="preserve">απειλής από την Τουρκία ώστε να </w:t>
      </w:r>
      <w:r>
        <w:rPr>
          <w:lang w:val="el-GR"/>
        </w:rPr>
        <w:t xml:space="preserve">αδυνατεί να προχωρήσει σε ενέργειες ακόμα και για τα πιο προφανή ζητήματα εθνικού συμφέροντος, εκτός του τουρκικού ζητήματος φυσικά. Η ένταξη του συνόλου των Βαλκανίων στην ΕΕ είναι ένα τέτοιο ζήτημα ζωτικού εθνικού συμφέροντος για την Ελλάδα. Αλλά η Αθήνα </w:t>
      </w:r>
      <w:r w:rsidR="005A71B2">
        <w:rPr>
          <w:lang w:val="el-GR"/>
        </w:rPr>
        <w:t xml:space="preserve">φαίνεται να μην </w:t>
      </w:r>
      <w:r>
        <w:rPr>
          <w:lang w:val="el-GR"/>
        </w:rPr>
        <w:t>αντιλαμβάνεται τη σημασία του να προχωρήσει σε ενέργειες που θα εξασφάλιζαν τη συνέχιση της διαδιακασίας. Με αυτό τον τρόπο αφήνει χώρες που έχουν πολύ πιο αμφίσημη στάση και, πιθανά, δεν θέλουν τελικά την πλήρ</w:t>
      </w:r>
      <w:r w:rsidR="005A71B2">
        <w:rPr>
          <w:lang w:val="el-GR"/>
        </w:rPr>
        <w:t>η ένταξη των Βαλκανίων να διαμο</w:t>
      </w:r>
      <w:r>
        <w:rPr>
          <w:lang w:val="el-GR"/>
        </w:rPr>
        <w:t>ρ</w:t>
      </w:r>
      <w:r w:rsidR="005A71B2">
        <w:rPr>
          <w:lang w:val="el-GR"/>
        </w:rPr>
        <w:t>φ</w:t>
      </w:r>
      <w:r>
        <w:rPr>
          <w:lang w:val="el-GR"/>
        </w:rPr>
        <w:t xml:space="preserve">ώνουν το τοπίο άσκησης της πολιτικής της διεύρυνσης. </w:t>
      </w:r>
    </w:p>
    <w:p w14:paraId="3609A389" w14:textId="77777777" w:rsidR="0070418C" w:rsidRDefault="0070418C" w:rsidP="00324514">
      <w:pPr>
        <w:jc w:val="both"/>
        <w:rPr>
          <w:lang w:val="el-GR"/>
        </w:rPr>
      </w:pPr>
    </w:p>
    <w:p w14:paraId="2AD37D09" w14:textId="2BEC3AFB" w:rsidR="0070418C" w:rsidRPr="00AF341F" w:rsidRDefault="0070418C" w:rsidP="00324514">
      <w:pPr>
        <w:jc w:val="both"/>
        <w:rPr>
          <w:lang w:val="el-GR"/>
        </w:rPr>
      </w:pPr>
      <w:r>
        <w:rPr>
          <w:lang w:val="el-GR"/>
        </w:rPr>
        <w:t xml:space="preserve">Η Ελλάδα θα μπορούσε να βρεί τρόπους μεσολάβησης στη διαφορά δύο γειτονικών χωρών που είναι φίλες και σύμμαχοι, τη Βουλγαρία και τη Βόρεια Μακεδονία. Έχει τη διπλωματική εμπειρία, τους ικανότατους διπλωμάτες και την πολιτική και γεωπολιτική ισχύ στην περιοχή για αυτό. Και σίγουρα οι ΗΠΑ και </w:t>
      </w:r>
      <w:r w:rsidR="005A71B2">
        <w:rPr>
          <w:lang w:val="el-GR"/>
        </w:rPr>
        <w:t xml:space="preserve">πολλές </w:t>
      </w:r>
      <w:r>
        <w:rPr>
          <w:lang w:val="el-GR"/>
        </w:rPr>
        <w:t>χώρες της ΕΕ θα καλωσόριζαν μια τέτοια διπλωματική ενεργοποίηση της Αθήνας. Αλλά αυτό δεν έχει συμβεί μέχρι τώρα. Συγχρόνως, νομίζω η Αθήνα δεν έκανε απόλυτα σαφές σε εταίρους</w:t>
      </w:r>
      <w:r w:rsidR="005A71B2">
        <w:rPr>
          <w:lang w:val="el-GR"/>
        </w:rPr>
        <w:t xml:space="preserve"> </w:t>
      </w:r>
      <w:r>
        <w:rPr>
          <w:lang w:val="el-GR"/>
        </w:rPr>
        <w:t>και συμμάχους ότι η Συμφωνία των Πρεσπών, η νέα συνεργατική σχέση με τη Βόρεια Μακεδονία</w:t>
      </w:r>
      <w:r w:rsidR="005A71B2">
        <w:rPr>
          <w:lang w:val="el-GR"/>
        </w:rPr>
        <w:t>,</w:t>
      </w:r>
      <w:r>
        <w:rPr>
          <w:lang w:val="el-GR"/>
        </w:rPr>
        <w:t xml:space="preserve"> και η σταθερότητα και πρόοδος τη</w:t>
      </w:r>
      <w:r w:rsidR="005A71B2">
        <w:rPr>
          <w:lang w:val="el-GR"/>
        </w:rPr>
        <w:t>ς</w:t>
      </w:r>
      <w:r>
        <w:rPr>
          <w:lang w:val="el-GR"/>
        </w:rPr>
        <w:t xml:space="preserve"> χώρα</w:t>
      </w:r>
      <w:r w:rsidR="005A71B2">
        <w:rPr>
          <w:lang w:val="el-GR"/>
        </w:rPr>
        <w:t>ς</w:t>
      </w:r>
      <w:r>
        <w:rPr>
          <w:lang w:val="el-GR"/>
        </w:rPr>
        <w:t xml:space="preserve"> αυτή</w:t>
      </w:r>
      <w:r w:rsidR="005A71B2">
        <w:rPr>
          <w:lang w:val="el-GR"/>
        </w:rPr>
        <w:t>ς</w:t>
      </w:r>
      <w:r>
        <w:rPr>
          <w:lang w:val="el-GR"/>
        </w:rPr>
        <w:t xml:space="preserve"> αποτελεί στρατηγική επιλογή και συμφέρον ζωτικής σημασίας. Αν το είχε κάνει, ίσως να ήταν και δυσκολότερο να τίθενται με τόση ευκολία εμπόδια στο δρόμο της Βόρειας Μακεδονίας. Αλλά δεν είναι αργά για </w:t>
      </w:r>
      <w:r w:rsidR="005A71B2">
        <w:rPr>
          <w:lang w:val="el-GR"/>
        </w:rPr>
        <w:t xml:space="preserve">να κάνει </w:t>
      </w:r>
      <w:r>
        <w:rPr>
          <w:lang w:val="el-GR"/>
        </w:rPr>
        <w:t xml:space="preserve">κάτι </w:t>
      </w:r>
      <w:r w:rsidR="005A71B2">
        <w:rPr>
          <w:lang w:val="el-GR"/>
        </w:rPr>
        <w:t>ουσιαστικό η Ελλάδα. Νομίζω ακό</w:t>
      </w:r>
      <w:r>
        <w:rPr>
          <w:lang w:val="el-GR"/>
        </w:rPr>
        <w:t>μα και τώρα μπορεί η Αθήνα να κάνει σαφή την επιλογή της για συνεργασία κα</w:t>
      </w:r>
      <w:r w:rsidR="00CD452B">
        <w:rPr>
          <w:lang w:val="el-GR"/>
        </w:rPr>
        <w:t xml:space="preserve">ι σταθερότητα και να δείξει ότι δεν έχει κατανόηση για ενέργειες που την υπονομεύουν, άμεσα ή έμμεσα. </w:t>
      </w:r>
      <w:bookmarkStart w:id="0" w:name="_GoBack"/>
      <w:bookmarkEnd w:id="0"/>
      <w:r w:rsidR="00CD452B">
        <w:rPr>
          <w:lang w:val="el-GR"/>
        </w:rPr>
        <w:t>Οι συνέπειες από μια τέτοια ενεργοποιήση της Αθήνας θα είναι θετικές για τη σταθερότητα και την ευρωπαική προοπτική της περιοχής.</w:t>
      </w:r>
    </w:p>
    <w:sectPr w:rsidR="0070418C" w:rsidRPr="00AF341F" w:rsidSect="00DD10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DB"/>
    <w:rsid w:val="0005282B"/>
    <w:rsid w:val="00324514"/>
    <w:rsid w:val="00451AAD"/>
    <w:rsid w:val="005A71B2"/>
    <w:rsid w:val="0070418C"/>
    <w:rsid w:val="00A14ADB"/>
    <w:rsid w:val="00AF341F"/>
    <w:rsid w:val="00CD452B"/>
    <w:rsid w:val="00DD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E5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0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747</Words>
  <Characters>4258</Characters>
  <Application>Microsoft Macintosh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Armakolas</dc:creator>
  <cp:keywords/>
  <dc:description/>
  <cp:lastModifiedBy>Ioannis Armakolas</cp:lastModifiedBy>
  <cp:revision>3</cp:revision>
  <dcterms:created xsi:type="dcterms:W3CDTF">2020-12-01T10:29:00Z</dcterms:created>
  <dcterms:modified xsi:type="dcterms:W3CDTF">2020-12-01T11:22:00Z</dcterms:modified>
</cp:coreProperties>
</file>