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8C" w:rsidRDefault="00830D0C" w:rsidP="00F44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0C">
        <w:rPr>
          <w:rFonts w:ascii="Times New Roman" w:hAnsi="Times New Roman" w:cs="Times New Roman"/>
          <w:b/>
          <w:sz w:val="24"/>
          <w:szCs w:val="24"/>
          <w:u w:val="single"/>
        </w:rPr>
        <w:t>Συνεδριάζον Όργανο:</w:t>
      </w:r>
      <w:r>
        <w:rPr>
          <w:rFonts w:ascii="Times New Roman" w:hAnsi="Times New Roman" w:cs="Times New Roman"/>
          <w:sz w:val="24"/>
          <w:szCs w:val="24"/>
        </w:rPr>
        <w:t xml:space="preserve"> Συμβούλιο </w:t>
      </w:r>
      <w:r w:rsidR="002F188C">
        <w:rPr>
          <w:rFonts w:ascii="Times New Roman" w:hAnsi="Times New Roman" w:cs="Times New Roman"/>
          <w:sz w:val="24"/>
          <w:szCs w:val="24"/>
        </w:rPr>
        <w:t>Εξωτερικών Υποθέσεων</w:t>
      </w:r>
    </w:p>
    <w:p w:rsidR="00830D0C" w:rsidRDefault="00830D0C" w:rsidP="00F44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0C">
        <w:rPr>
          <w:rFonts w:ascii="Times New Roman" w:hAnsi="Times New Roman" w:cs="Times New Roman"/>
          <w:b/>
          <w:sz w:val="24"/>
          <w:szCs w:val="24"/>
          <w:u w:val="single"/>
        </w:rPr>
        <w:t>Θεματική:</w:t>
      </w:r>
      <w:r>
        <w:rPr>
          <w:rFonts w:ascii="Times New Roman" w:hAnsi="Times New Roman" w:cs="Times New Roman"/>
          <w:sz w:val="24"/>
          <w:szCs w:val="24"/>
        </w:rPr>
        <w:t xml:space="preserve"> Διαχείριση των μεταναστευτικών και προσφυγικών ροών </w:t>
      </w:r>
    </w:p>
    <w:p w:rsidR="00830D0C" w:rsidRDefault="00830D0C" w:rsidP="00F44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D0C">
        <w:rPr>
          <w:rFonts w:ascii="Times New Roman" w:hAnsi="Times New Roman" w:cs="Times New Roman"/>
          <w:b/>
          <w:sz w:val="24"/>
          <w:szCs w:val="24"/>
          <w:u w:val="single"/>
        </w:rPr>
        <w:t>Κύριος Εισηγητής:</w:t>
      </w:r>
      <w:r w:rsidR="00C21748" w:rsidRPr="00C217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Πολωνία </w:t>
      </w:r>
    </w:p>
    <w:p w:rsidR="00830D0C" w:rsidRPr="00830D0C" w:rsidRDefault="00830D0C" w:rsidP="00F44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Υπογράφοντα μέλη:</w:t>
      </w:r>
      <w:r w:rsidRPr="00C217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Αυστρία, Βέλγιο, Βουλγαρία, Γαλλία, Γερμανία, Δανία, Ελλάδα, Εσθονία, Ηνωμένο Βασίλειο, Ιρλανδία, Ισπανία, Ιταλία, Κάτω Χώρες, Κροατία, Κύπρος, Λετονία, Λιθουανία, Λουξεμβούργο, Μάλτα, Ουγγαρία, Πορτογαλία, Ρουμανία, Σλοβακία, Σλοβενία, Σουηδία, Τσεχία, Φινλανδία</w:t>
      </w:r>
    </w:p>
    <w:p w:rsidR="00D12CC7" w:rsidRDefault="00830D0C" w:rsidP="00F44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13B">
        <w:rPr>
          <w:rFonts w:ascii="Times New Roman" w:hAnsi="Times New Roman" w:cs="Times New Roman"/>
          <w:sz w:val="24"/>
          <w:szCs w:val="24"/>
        </w:rPr>
        <w:t>Το Συμβούλιο Εξωτερικών Υποθέσεων</w:t>
      </w:r>
      <w:r w:rsidR="00E85B9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85B97" w:rsidRDefault="00E85B97" w:rsidP="00F44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B97">
        <w:rPr>
          <w:rFonts w:ascii="Times New Roman" w:hAnsi="Times New Roman" w:cs="Times New Roman"/>
          <w:i/>
          <w:sz w:val="24"/>
          <w:szCs w:val="24"/>
        </w:rPr>
        <w:t>Αναγνωρίζοντας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B97">
        <w:rPr>
          <w:rFonts w:ascii="Times New Roman" w:hAnsi="Times New Roman" w:cs="Times New Roman"/>
          <w:sz w:val="24"/>
          <w:szCs w:val="24"/>
        </w:rPr>
        <w:t>τις πολυάριθμες</w:t>
      </w:r>
      <w:r w:rsidR="00902F4C">
        <w:rPr>
          <w:rFonts w:ascii="Times New Roman" w:hAnsi="Times New Roman" w:cs="Times New Roman"/>
          <w:sz w:val="24"/>
          <w:szCs w:val="24"/>
        </w:rPr>
        <w:t xml:space="preserve"> αναφερθείσες</w:t>
      </w:r>
      <w:r w:rsidRPr="00E85B97">
        <w:rPr>
          <w:rFonts w:ascii="Times New Roman" w:hAnsi="Times New Roman" w:cs="Times New Roman"/>
          <w:sz w:val="24"/>
          <w:szCs w:val="24"/>
        </w:rPr>
        <w:t xml:space="preserve"> </w:t>
      </w:r>
      <w:r w:rsidR="00902F4C">
        <w:rPr>
          <w:rFonts w:ascii="Times New Roman" w:hAnsi="Times New Roman" w:cs="Times New Roman"/>
          <w:sz w:val="24"/>
          <w:szCs w:val="24"/>
        </w:rPr>
        <w:t xml:space="preserve">παραβιάσεις </w:t>
      </w:r>
      <w:r w:rsidRPr="00E85B97">
        <w:rPr>
          <w:rFonts w:ascii="Times New Roman" w:hAnsi="Times New Roman" w:cs="Times New Roman"/>
          <w:sz w:val="24"/>
          <w:szCs w:val="24"/>
        </w:rPr>
        <w:t>βασικών ανθρωπίνων δικαιωμάτων των προσφύγων, των μεταναστών και των αιτούντων άσυλο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5B97" w:rsidRDefault="00E85B97" w:rsidP="00F44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3B">
        <w:rPr>
          <w:rFonts w:ascii="Times New Roman" w:hAnsi="Times New Roman" w:cs="Times New Roman"/>
          <w:i/>
          <w:sz w:val="24"/>
          <w:szCs w:val="24"/>
        </w:rPr>
        <w:t xml:space="preserve">Λαμβάνοντας </w:t>
      </w:r>
      <w:proofErr w:type="spellStart"/>
      <w:r w:rsidRPr="008B613B">
        <w:rPr>
          <w:rFonts w:ascii="Times New Roman" w:hAnsi="Times New Roman" w:cs="Times New Roman"/>
          <w:i/>
          <w:sz w:val="24"/>
          <w:szCs w:val="24"/>
        </w:rPr>
        <w:t>υπ</w:t>
      </w:r>
      <w:r w:rsidR="00902F4C">
        <w:rPr>
          <w:rFonts w:ascii="Times New Roman" w:hAnsi="Times New Roman" w:cs="Times New Roman"/>
          <w:i/>
          <w:sz w:val="24"/>
          <w:szCs w:val="24"/>
        </w:rPr>
        <w:t>’</w:t>
      </w:r>
      <w:r w:rsidRPr="008B613B">
        <w:rPr>
          <w:rFonts w:ascii="Times New Roman" w:hAnsi="Times New Roman" w:cs="Times New Roman"/>
          <w:i/>
          <w:sz w:val="24"/>
          <w:szCs w:val="24"/>
        </w:rPr>
        <w:t>όψη</w:t>
      </w:r>
      <w:r w:rsidR="00902F4C">
        <w:rPr>
          <w:rFonts w:ascii="Times New Roman" w:hAnsi="Times New Roman" w:cs="Times New Roman"/>
          <w:i/>
          <w:sz w:val="24"/>
          <w:szCs w:val="24"/>
        </w:rPr>
        <w:t>ν</w:t>
      </w:r>
      <w:proofErr w:type="spellEnd"/>
      <w:r w:rsidRPr="00E85B97">
        <w:rPr>
          <w:rFonts w:ascii="Times New Roman" w:hAnsi="Times New Roman" w:cs="Times New Roman"/>
          <w:sz w:val="24"/>
          <w:szCs w:val="24"/>
        </w:rPr>
        <w:t xml:space="preserve"> τις δύσκολες συνθήκες </w:t>
      </w:r>
      <w:r>
        <w:rPr>
          <w:rFonts w:ascii="Times New Roman" w:hAnsi="Times New Roman" w:cs="Times New Roman"/>
          <w:sz w:val="24"/>
          <w:szCs w:val="24"/>
        </w:rPr>
        <w:t xml:space="preserve">διαβίωσης που υφίστανται </w:t>
      </w:r>
      <w:r w:rsidRPr="00E85B97">
        <w:rPr>
          <w:rFonts w:ascii="Times New Roman" w:hAnsi="Times New Roman" w:cs="Times New Roman"/>
          <w:sz w:val="24"/>
          <w:szCs w:val="24"/>
        </w:rPr>
        <w:t>οι πληγέντες στα κέντρα υποδοχής και φιλοξενίας, καθώς και σε αυτοσχέδια</w:t>
      </w:r>
      <w:r w:rsidR="00E34C2B">
        <w:rPr>
          <w:rFonts w:ascii="Times New Roman" w:hAnsi="Times New Roman" w:cs="Times New Roman"/>
          <w:sz w:val="24"/>
          <w:szCs w:val="24"/>
        </w:rPr>
        <w:t xml:space="preserve"> κέντρα κράτησης</w:t>
      </w:r>
      <w:r w:rsidRPr="00E85B97">
        <w:rPr>
          <w:rFonts w:ascii="Times New Roman" w:hAnsi="Times New Roman" w:cs="Times New Roman"/>
          <w:sz w:val="24"/>
          <w:szCs w:val="24"/>
        </w:rPr>
        <w:t>,</w:t>
      </w:r>
    </w:p>
    <w:p w:rsidR="00E85B97" w:rsidRDefault="00E85B97" w:rsidP="00F44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3B">
        <w:rPr>
          <w:rFonts w:ascii="Times New Roman" w:hAnsi="Times New Roman" w:cs="Times New Roman"/>
          <w:i/>
          <w:sz w:val="24"/>
          <w:szCs w:val="24"/>
        </w:rPr>
        <w:t>Τηρώντας</w:t>
      </w:r>
      <w:r>
        <w:rPr>
          <w:rFonts w:ascii="Times New Roman" w:hAnsi="Times New Roman" w:cs="Times New Roman"/>
          <w:sz w:val="24"/>
          <w:szCs w:val="24"/>
        </w:rPr>
        <w:t xml:space="preserve"> πιστά την Διακήρυξη </w:t>
      </w:r>
      <w:r w:rsidR="00EE6443">
        <w:rPr>
          <w:rFonts w:ascii="Times New Roman" w:hAnsi="Times New Roman" w:cs="Times New Roman"/>
          <w:sz w:val="24"/>
          <w:szCs w:val="24"/>
        </w:rPr>
        <w:t>για τα Δικαιώματα το</w:t>
      </w:r>
      <w:r w:rsidR="00C977BB">
        <w:rPr>
          <w:rFonts w:ascii="Times New Roman" w:hAnsi="Times New Roman" w:cs="Times New Roman"/>
          <w:sz w:val="24"/>
          <w:szCs w:val="24"/>
        </w:rPr>
        <w:t xml:space="preserve">υ Ανθρώπου του 1948 , τον Χάρτη </w:t>
      </w:r>
      <w:r w:rsidR="00EE6443">
        <w:rPr>
          <w:rFonts w:ascii="Times New Roman" w:hAnsi="Times New Roman" w:cs="Times New Roman"/>
          <w:sz w:val="24"/>
          <w:szCs w:val="24"/>
        </w:rPr>
        <w:t>Θε</w:t>
      </w:r>
      <w:r w:rsidR="00C977BB">
        <w:rPr>
          <w:rFonts w:ascii="Times New Roman" w:hAnsi="Times New Roman" w:cs="Times New Roman"/>
          <w:sz w:val="24"/>
          <w:szCs w:val="24"/>
        </w:rPr>
        <w:t xml:space="preserve">μελιωδών Δικαιωμάτων καθώς και </w:t>
      </w:r>
      <w:r w:rsidR="00EE6443" w:rsidRPr="00EE6443">
        <w:rPr>
          <w:rFonts w:ascii="Times New Roman" w:hAnsi="Times New Roman" w:cs="Times New Roman"/>
          <w:sz w:val="24"/>
          <w:szCs w:val="24"/>
        </w:rPr>
        <w:t>τις διατάξεις της Ευρωπαϊκής Σύμβασης Ανθρωπίνων Δικαιωμάτων</w:t>
      </w:r>
      <w:r w:rsidR="008B613B">
        <w:rPr>
          <w:rFonts w:ascii="Times New Roman" w:hAnsi="Times New Roman" w:cs="Times New Roman"/>
          <w:sz w:val="24"/>
          <w:szCs w:val="24"/>
        </w:rPr>
        <w:t>,</w:t>
      </w:r>
    </w:p>
    <w:p w:rsidR="00EE6443" w:rsidRDefault="00EE6443" w:rsidP="00F44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3B">
        <w:rPr>
          <w:rFonts w:ascii="Times New Roman" w:hAnsi="Times New Roman" w:cs="Times New Roman"/>
          <w:i/>
          <w:sz w:val="24"/>
          <w:szCs w:val="24"/>
        </w:rPr>
        <w:t>Αναγνωρίζοντας</w:t>
      </w:r>
      <w:r w:rsidRPr="00EE6443">
        <w:rPr>
          <w:rFonts w:ascii="Times New Roman" w:hAnsi="Times New Roman" w:cs="Times New Roman"/>
          <w:sz w:val="24"/>
          <w:szCs w:val="24"/>
        </w:rPr>
        <w:t xml:space="preserve"> ότι οι ασυνόδευτοι ανήλικοι αντιμετωπίζουν τον κίνδυνο σοβαρών </w:t>
      </w:r>
      <w:r w:rsidR="00C977BB">
        <w:rPr>
          <w:rFonts w:ascii="Times New Roman" w:hAnsi="Times New Roman" w:cs="Times New Roman"/>
          <w:sz w:val="24"/>
          <w:szCs w:val="24"/>
        </w:rPr>
        <w:t>καταπατήσεις</w:t>
      </w:r>
      <w:r w:rsidRPr="00EE6443">
        <w:rPr>
          <w:rFonts w:ascii="Times New Roman" w:hAnsi="Times New Roman" w:cs="Times New Roman"/>
          <w:sz w:val="24"/>
          <w:szCs w:val="24"/>
        </w:rPr>
        <w:t xml:space="preserve"> των ανθρωπίνων δικαιωμάτων </w:t>
      </w:r>
      <w:r w:rsidR="00C977BB">
        <w:rPr>
          <w:rFonts w:ascii="Times New Roman" w:hAnsi="Times New Roman" w:cs="Times New Roman"/>
          <w:sz w:val="24"/>
          <w:szCs w:val="24"/>
        </w:rPr>
        <w:t>τους,</w:t>
      </w:r>
      <w:r w:rsidRPr="00EE6443">
        <w:rPr>
          <w:rFonts w:ascii="Times New Roman" w:hAnsi="Times New Roman" w:cs="Times New Roman"/>
          <w:sz w:val="24"/>
          <w:szCs w:val="24"/>
        </w:rPr>
        <w:t xml:space="preserve"> λόγω πράξεων βίας, παράνομης διακίνησης και λαθρεμπορίας,</w:t>
      </w:r>
    </w:p>
    <w:p w:rsidR="00EE6443" w:rsidRDefault="00EE6443" w:rsidP="00F44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3B">
        <w:rPr>
          <w:rFonts w:ascii="Times New Roman" w:hAnsi="Times New Roman" w:cs="Times New Roman"/>
          <w:i/>
          <w:sz w:val="24"/>
          <w:szCs w:val="24"/>
        </w:rPr>
        <w:t>Υπενθυμίζοντας</w:t>
      </w:r>
      <w:r w:rsidRPr="00EE6443">
        <w:rPr>
          <w:rFonts w:ascii="Times New Roman" w:hAnsi="Times New Roman" w:cs="Times New Roman"/>
          <w:sz w:val="24"/>
          <w:szCs w:val="24"/>
        </w:rPr>
        <w:t xml:space="preserve"> το Διεθνές Σύμφωνο για τα Ατομικά και Πολιτικά Δικαιώματα και το Διεθνές Σύμφωνο για τα Οικονομικά, Κοινωνικά και Πολιτιστικά Δικαιώματα,</w:t>
      </w:r>
    </w:p>
    <w:p w:rsidR="00EE6443" w:rsidRDefault="000164E8" w:rsidP="00F44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3B">
        <w:rPr>
          <w:rFonts w:ascii="Times New Roman" w:hAnsi="Times New Roman" w:cs="Times New Roman"/>
          <w:i/>
          <w:sz w:val="24"/>
          <w:szCs w:val="24"/>
        </w:rPr>
        <w:t xml:space="preserve">Αναγνωρίζοντας </w:t>
      </w:r>
      <w:r>
        <w:rPr>
          <w:rFonts w:ascii="Times New Roman" w:hAnsi="Times New Roman" w:cs="Times New Roman"/>
          <w:sz w:val="24"/>
          <w:szCs w:val="24"/>
        </w:rPr>
        <w:t xml:space="preserve">την δύσκολη </w:t>
      </w:r>
      <w:r w:rsidRPr="000164E8">
        <w:rPr>
          <w:rFonts w:ascii="Times New Roman" w:hAnsi="Times New Roman" w:cs="Times New Roman"/>
          <w:sz w:val="24"/>
          <w:szCs w:val="24"/>
        </w:rPr>
        <w:t xml:space="preserve"> κατάσταση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4E8">
        <w:rPr>
          <w:rFonts w:ascii="Times New Roman" w:hAnsi="Times New Roman" w:cs="Times New Roman"/>
          <w:sz w:val="24"/>
          <w:szCs w:val="24"/>
        </w:rPr>
        <w:t>στη Μέση Ανατολή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64E8" w:rsidRDefault="000164E8" w:rsidP="00F44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3B">
        <w:rPr>
          <w:rFonts w:ascii="Times New Roman" w:hAnsi="Times New Roman" w:cs="Times New Roman"/>
          <w:i/>
          <w:sz w:val="24"/>
          <w:szCs w:val="24"/>
        </w:rPr>
        <w:t>Έχοντας επίγνωση</w:t>
      </w:r>
      <w:r w:rsidRPr="000164E8">
        <w:rPr>
          <w:rFonts w:ascii="Times New Roman" w:hAnsi="Times New Roman" w:cs="Times New Roman"/>
          <w:sz w:val="24"/>
          <w:szCs w:val="24"/>
        </w:rPr>
        <w:t xml:space="preserve"> των οι</w:t>
      </w:r>
      <w:r w:rsidR="00C977BB">
        <w:rPr>
          <w:rFonts w:ascii="Times New Roman" w:hAnsi="Times New Roman" w:cs="Times New Roman"/>
          <w:sz w:val="24"/>
          <w:szCs w:val="24"/>
        </w:rPr>
        <w:t>κονομικών δυσχερειών των κρατών-</w:t>
      </w:r>
      <w:r w:rsidRPr="000164E8">
        <w:rPr>
          <w:rFonts w:ascii="Times New Roman" w:hAnsi="Times New Roman" w:cs="Times New Roman"/>
          <w:sz w:val="24"/>
          <w:szCs w:val="24"/>
        </w:rPr>
        <w:t>μελών που φιλοξενούν πρόσφυγες,</w:t>
      </w:r>
    </w:p>
    <w:p w:rsidR="000164E8" w:rsidRDefault="000164E8" w:rsidP="00F44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3B">
        <w:rPr>
          <w:rFonts w:ascii="Times New Roman" w:hAnsi="Times New Roman" w:cs="Times New Roman"/>
          <w:i/>
          <w:sz w:val="24"/>
          <w:szCs w:val="24"/>
        </w:rPr>
        <w:t>Υπογραμμίζοντας</w:t>
      </w:r>
      <w:r w:rsidR="00C977BB">
        <w:rPr>
          <w:rFonts w:ascii="Times New Roman" w:hAnsi="Times New Roman" w:cs="Times New Roman"/>
          <w:sz w:val="24"/>
          <w:szCs w:val="24"/>
        </w:rPr>
        <w:t xml:space="preserve"> της αφοσίωσή</w:t>
      </w:r>
      <w:r>
        <w:rPr>
          <w:rFonts w:ascii="Times New Roman" w:hAnsi="Times New Roman" w:cs="Times New Roman"/>
          <w:sz w:val="24"/>
          <w:szCs w:val="24"/>
        </w:rPr>
        <w:t xml:space="preserve"> του στις Αρχές του Ανθρωπισμού και της Αλληλεγγύης, </w:t>
      </w:r>
    </w:p>
    <w:p w:rsidR="00E85B97" w:rsidRDefault="00E85B97" w:rsidP="00F44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3B">
        <w:rPr>
          <w:rFonts w:ascii="Times New Roman" w:hAnsi="Times New Roman" w:cs="Times New Roman"/>
          <w:i/>
          <w:sz w:val="24"/>
          <w:szCs w:val="24"/>
        </w:rPr>
        <w:t>Αναγνωρίζοντας</w:t>
      </w:r>
      <w:r w:rsidRPr="00E85B97">
        <w:rPr>
          <w:rFonts w:ascii="Times New Roman" w:hAnsi="Times New Roman" w:cs="Times New Roman"/>
          <w:sz w:val="24"/>
          <w:szCs w:val="24"/>
        </w:rPr>
        <w:t xml:space="preserve"> ότι</w:t>
      </w:r>
      <w:r w:rsidR="00C977BB">
        <w:rPr>
          <w:rFonts w:ascii="Times New Roman" w:hAnsi="Times New Roman" w:cs="Times New Roman"/>
          <w:sz w:val="24"/>
          <w:szCs w:val="24"/>
        </w:rPr>
        <w:t xml:space="preserve"> η συνεργασία μεταξύ των κρατών-</w:t>
      </w:r>
      <w:r w:rsidRPr="00E85B97">
        <w:rPr>
          <w:rFonts w:ascii="Times New Roman" w:hAnsi="Times New Roman" w:cs="Times New Roman"/>
          <w:sz w:val="24"/>
          <w:szCs w:val="24"/>
        </w:rPr>
        <w:t>μελών της Ευρωπαϊκής Ένωσης είναι υψίστης σημασίας,</w:t>
      </w:r>
    </w:p>
    <w:p w:rsidR="00A0154D" w:rsidRPr="00D12CC7" w:rsidRDefault="00A0154D" w:rsidP="00F440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4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Λαμβάνοντας </w:t>
      </w:r>
      <w:r w:rsidR="00C977BB">
        <w:rPr>
          <w:rFonts w:ascii="Times New Roman" w:hAnsi="Times New Roman" w:cs="Times New Roman"/>
          <w:i/>
          <w:sz w:val="24"/>
          <w:szCs w:val="24"/>
        </w:rPr>
        <w:t>υπ’ όψιν</w:t>
      </w:r>
      <w:r>
        <w:rPr>
          <w:rFonts w:ascii="Times New Roman" w:hAnsi="Times New Roman" w:cs="Times New Roman"/>
          <w:sz w:val="24"/>
          <w:szCs w:val="24"/>
        </w:rPr>
        <w:t xml:space="preserve"> τη μαζική απόπειρα διέλευσης των Ισπανικών χερσαίων συνόρων με το Μαρόκο προς τους θύλακες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Θέουτα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Μελίγια</w:t>
      </w:r>
      <w:proofErr w:type="spellEnd"/>
      <w:r w:rsidR="00C977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και την ανθρωπιστική κρίση που αυτή συνεπάγεται</w:t>
      </w:r>
      <w:r w:rsidR="00C977BB">
        <w:rPr>
          <w:rFonts w:ascii="Times New Roman" w:hAnsi="Times New Roman" w:cs="Times New Roman"/>
          <w:sz w:val="24"/>
          <w:szCs w:val="24"/>
        </w:rPr>
        <w:t>:</w:t>
      </w:r>
    </w:p>
    <w:p w:rsidR="00D12CC7" w:rsidRPr="00D12CC7" w:rsidRDefault="00D12CC7" w:rsidP="00F440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54" w:rsidRPr="00D12CC7" w:rsidRDefault="00B87A54" w:rsidP="00F440F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C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12CC7">
        <w:rPr>
          <w:rFonts w:ascii="Times New Roman" w:hAnsi="Times New Roman" w:cs="Times New Roman"/>
          <w:b/>
          <w:sz w:val="24"/>
          <w:szCs w:val="24"/>
        </w:rPr>
        <w:t>αιρετίζει</w:t>
      </w:r>
      <w:r w:rsidRPr="00D12CC7">
        <w:rPr>
          <w:rFonts w:ascii="Times New Roman" w:hAnsi="Times New Roman" w:cs="Times New Roman"/>
          <w:sz w:val="24"/>
          <w:szCs w:val="24"/>
        </w:rPr>
        <w:t xml:space="preserve"> την προστασία των ευάλωτων κοινωνικών ομάδων που διαμένουν σε κέντρα υποδοχής και διαμονής σε όλη την Ευρώπη μέσω: </w:t>
      </w:r>
    </w:p>
    <w:p w:rsidR="00B87A54" w:rsidRPr="00607E1A" w:rsidRDefault="008B613B" w:rsidP="00F440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της</w:t>
      </w:r>
      <w:r w:rsidR="00B87A54" w:rsidRPr="00607E1A">
        <w:rPr>
          <w:rFonts w:ascii="Times New Roman" w:hAnsi="Times New Roman" w:cs="Times New Roman"/>
          <w:sz w:val="24"/>
          <w:szCs w:val="24"/>
        </w:rPr>
        <w:t xml:space="preserve"> παροχή</w:t>
      </w:r>
      <w:r>
        <w:rPr>
          <w:rFonts w:ascii="Times New Roman" w:hAnsi="Times New Roman" w:cs="Times New Roman"/>
          <w:sz w:val="24"/>
          <w:szCs w:val="24"/>
        </w:rPr>
        <w:t>ς</w:t>
      </w:r>
      <w:r w:rsidR="00B87A54" w:rsidRPr="00607E1A">
        <w:rPr>
          <w:rFonts w:ascii="Times New Roman" w:hAnsi="Times New Roman" w:cs="Times New Roman"/>
          <w:sz w:val="24"/>
          <w:szCs w:val="24"/>
        </w:rPr>
        <w:t xml:space="preserve"> περαιτέρω ιατρικής και ψυχολογικής υποστήριξης σε ευάλωτες κοινωνικές ομάδες και</w:t>
      </w:r>
    </w:p>
    <w:p w:rsidR="001B1897" w:rsidRPr="00607E1A" w:rsidRDefault="008B613B" w:rsidP="00F440F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 </w:t>
      </w:r>
      <w:r w:rsidR="00B87A54" w:rsidRPr="00607E1A">
        <w:rPr>
          <w:rFonts w:ascii="Times New Roman" w:hAnsi="Times New Roman" w:cs="Times New Roman"/>
          <w:sz w:val="24"/>
          <w:szCs w:val="24"/>
        </w:rPr>
        <w:t>δημιουργία ειδικών ομάδ</w:t>
      </w:r>
      <w:r w:rsidR="00C977BB">
        <w:rPr>
          <w:rFonts w:ascii="Times New Roman" w:hAnsi="Times New Roman" w:cs="Times New Roman"/>
          <w:sz w:val="24"/>
          <w:szCs w:val="24"/>
        </w:rPr>
        <w:t xml:space="preserve">ων με συμμετέχοντες διαφόρων ειδικοτήτων </w:t>
      </w:r>
      <w:r w:rsidR="00B87A54" w:rsidRPr="00607E1A">
        <w:rPr>
          <w:rFonts w:ascii="Times New Roman" w:hAnsi="Times New Roman" w:cs="Times New Roman"/>
          <w:sz w:val="24"/>
          <w:szCs w:val="24"/>
        </w:rPr>
        <w:t>που θα εξυπηρετούν ευπαθείς κοινωνικές ομά</w:t>
      </w:r>
      <w:r w:rsidR="00A0154D">
        <w:rPr>
          <w:rFonts w:ascii="Times New Roman" w:hAnsi="Times New Roman" w:cs="Times New Roman"/>
          <w:sz w:val="24"/>
          <w:szCs w:val="24"/>
        </w:rPr>
        <w:t>δες ανάλογα με τις ανάγκες τους,</w:t>
      </w:r>
    </w:p>
    <w:p w:rsidR="006F424B" w:rsidRDefault="00B87A54" w:rsidP="00F440F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C7">
        <w:rPr>
          <w:rFonts w:ascii="Times New Roman" w:hAnsi="Times New Roman" w:cs="Times New Roman"/>
          <w:b/>
          <w:sz w:val="24"/>
          <w:szCs w:val="24"/>
        </w:rPr>
        <w:t>Υποστηρίζει</w:t>
      </w:r>
      <w:r w:rsidRPr="00D12CC7">
        <w:rPr>
          <w:rFonts w:ascii="Times New Roman" w:hAnsi="Times New Roman" w:cs="Times New Roman"/>
          <w:sz w:val="24"/>
          <w:szCs w:val="24"/>
        </w:rPr>
        <w:t xml:space="preserve"> την παροχή ανθρωπιστικής βοήθειας σε άτομα που κατοικούν σε κέντρα υποδοχής και διαμονής, η οποία θα περιλαμβάνει:</w:t>
      </w:r>
    </w:p>
    <w:p w:rsidR="006F424B" w:rsidRDefault="00B87A54" w:rsidP="00F440F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24B">
        <w:rPr>
          <w:rFonts w:ascii="Times New Roman" w:hAnsi="Times New Roman" w:cs="Times New Roman"/>
          <w:sz w:val="24"/>
          <w:szCs w:val="24"/>
        </w:rPr>
        <w:t>επαρκείς ποσότητες πόσιμου νερού και τροφίμων,</w:t>
      </w:r>
    </w:p>
    <w:p w:rsidR="006F424B" w:rsidRDefault="00C977BB" w:rsidP="00F440F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ρουχισμό</w:t>
      </w:r>
      <w:r w:rsidR="00B87A54" w:rsidRPr="006F424B">
        <w:rPr>
          <w:rFonts w:ascii="Times New Roman" w:hAnsi="Times New Roman" w:cs="Times New Roman"/>
          <w:sz w:val="24"/>
          <w:szCs w:val="24"/>
        </w:rPr>
        <w:t xml:space="preserve"> και άλλα είδη βασικής ανάγκης και</w:t>
      </w:r>
    </w:p>
    <w:p w:rsidR="00B87A54" w:rsidRPr="006F424B" w:rsidRDefault="00A0154D" w:rsidP="00F440F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24B">
        <w:rPr>
          <w:rFonts w:ascii="Times New Roman" w:hAnsi="Times New Roman" w:cs="Times New Roman"/>
          <w:sz w:val="24"/>
          <w:szCs w:val="24"/>
        </w:rPr>
        <w:t>ιατρικές προμήθειες,</w:t>
      </w:r>
    </w:p>
    <w:p w:rsidR="00B87A54" w:rsidRPr="00607E1A" w:rsidRDefault="00B87A54" w:rsidP="00F440F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1A">
        <w:rPr>
          <w:rFonts w:ascii="Times New Roman" w:hAnsi="Times New Roman" w:cs="Times New Roman"/>
          <w:b/>
          <w:sz w:val="24"/>
          <w:szCs w:val="24"/>
        </w:rPr>
        <w:t>Ενθαρρύνει</w:t>
      </w:r>
      <w:r w:rsidRPr="00607E1A">
        <w:rPr>
          <w:rFonts w:ascii="Times New Roman" w:hAnsi="Times New Roman" w:cs="Times New Roman"/>
          <w:sz w:val="24"/>
          <w:szCs w:val="24"/>
        </w:rPr>
        <w:t xml:space="preserve"> περαιτέρω την κατανομή των προσφύγων ανάλογα με τις οικονομικές δυνατότητες, τον πλη</w:t>
      </w:r>
      <w:r w:rsidR="00A22F0C">
        <w:rPr>
          <w:rFonts w:ascii="Times New Roman" w:hAnsi="Times New Roman" w:cs="Times New Roman"/>
          <w:sz w:val="24"/>
          <w:szCs w:val="24"/>
        </w:rPr>
        <w:t xml:space="preserve">θυσμό και τη γεωγραφική έκταση </w:t>
      </w:r>
      <w:r w:rsidRPr="00607E1A">
        <w:rPr>
          <w:rFonts w:ascii="Times New Roman" w:hAnsi="Times New Roman" w:cs="Times New Roman"/>
          <w:sz w:val="24"/>
          <w:szCs w:val="24"/>
        </w:rPr>
        <w:t xml:space="preserve">κάθε </w:t>
      </w:r>
      <w:r w:rsidR="00A22F0C">
        <w:rPr>
          <w:rFonts w:ascii="Times New Roman" w:hAnsi="Times New Roman" w:cs="Times New Roman"/>
          <w:sz w:val="24"/>
          <w:szCs w:val="24"/>
        </w:rPr>
        <w:t>κράτους-μέλους</w:t>
      </w:r>
      <w:r w:rsidR="00A0154D">
        <w:rPr>
          <w:rFonts w:ascii="Times New Roman" w:hAnsi="Times New Roman" w:cs="Times New Roman"/>
          <w:sz w:val="24"/>
          <w:szCs w:val="24"/>
        </w:rPr>
        <w:t>,</w:t>
      </w:r>
    </w:p>
    <w:p w:rsidR="00B87A54" w:rsidRPr="00607E1A" w:rsidRDefault="00B87A54" w:rsidP="00F440F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1A">
        <w:rPr>
          <w:rFonts w:ascii="Times New Roman" w:hAnsi="Times New Roman" w:cs="Times New Roman"/>
          <w:b/>
          <w:sz w:val="24"/>
          <w:szCs w:val="24"/>
        </w:rPr>
        <w:t>Υπογραμμίζε</w:t>
      </w:r>
      <w:r w:rsidRPr="00607E1A">
        <w:rPr>
          <w:rFonts w:ascii="Times New Roman" w:hAnsi="Times New Roman" w:cs="Times New Roman"/>
          <w:sz w:val="24"/>
          <w:szCs w:val="24"/>
        </w:rPr>
        <w:t>ι τη σημασία της επανένωσης των οικογενειών, ιδίως σε περιπτώσεις ασυνόδευτων ανηλίκων, εξετάζοντ</w:t>
      </w:r>
      <w:r w:rsidR="00C977BB">
        <w:rPr>
          <w:rFonts w:ascii="Times New Roman" w:hAnsi="Times New Roman" w:cs="Times New Roman"/>
          <w:sz w:val="24"/>
          <w:szCs w:val="24"/>
        </w:rPr>
        <w:t xml:space="preserve">ας το ιστορικό κάθε οικογένειας </w:t>
      </w:r>
      <w:r w:rsidRPr="00607E1A">
        <w:rPr>
          <w:rFonts w:ascii="Times New Roman" w:hAnsi="Times New Roman" w:cs="Times New Roman"/>
          <w:sz w:val="24"/>
          <w:szCs w:val="24"/>
        </w:rPr>
        <w:t>και χρησιμοποιώντας όλα τα απαραίτητα μέσα, συμπεριλαμβανομένων, ενδεικτικά, των βιομετρικών και DNA δοκιμών</w:t>
      </w:r>
      <w:r w:rsidR="00A0154D">
        <w:rPr>
          <w:rFonts w:ascii="Times New Roman" w:hAnsi="Times New Roman" w:cs="Times New Roman"/>
          <w:sz w:val="24"/>
          <w:szCs w:val="24"/>
        </w:rPr>
        <w:t>,</w:t>
      </w:r>
      <w:r w:rsidRPr="00607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54" w:rsidRPr="00607E1A" w:rsidRDefault="00B87A54" w:rsidP="00F440F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1A">
        <w:rPr>
          <w:rFonts w:ascii="Times New Roman" w:hAnsi="Times New Roman" w:cs="Times New Roman"/>
          <w:b/>
          <w:sz w:val="24"/>
          <w:szCs w:val="24"/>
        </w:rPr>
        <w:t>Συνιστά</w:t>
      </w:r>
      <w:r w:rsidR="00A22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E1A">
        <w:rPr>
          <w:rFonts w:ascii="Times New Roman" w:hAnsi="Times New Roman" w:cs="Times New Roman"/>
          <w:sz w:val="24"/>
          <w:szCs w:val="24"/>
        </w:rPr>
        <w:t>να διασφαλιστεί η προστασία του δικαιώματος</w:t>
      </w:r>
      <w:r w:rsidR="00A22F0C">
        <w:rPr>
          <w:rFonts w:ascii="Times New Roman" w:hAnsi="Times New Roman" w:cs="Times New Roman"/>
          <w:sz w:val="24"/>
          <w:szCs w:val="24"/>
        </w:rPr>
        <w:t xml:space="preserve"> στην εκπαίδευση</w:t>
      </w:r>
      <w:r w:rsidRPr="00607E1A">
        <w:rPr>
          <w:rFonts w:ascii="Times New Roman" w:hAnsi="Times New Roman" w:cs="Times New Roman"/>
          <w:sz w:val="24"/>
          <w:szCs w:val="24"/>
        </w:rPr>
        <w:t xml:space="preserve"> των προσφύγων, ιδίως των παιδιών, μέσω:</w:t>
      </w:r>
    </w:p>
    <w:p w:rsidR="00A22F0C" w:rsidRDefault="00A22F0C" w:rsidP="00F440F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της δυνατότητας συνέχισης της βασικής τους εκπαίδευσης</w:t>
      </w:r>
      <w:r w:rsidR="00C977BB">
        <w:rPr>
          <w:rFonts w:ascii="Times New Roman" w:hAnsi="Times New Roman" w:cs="Times New Roman"/>
          <w:sz w:val="24"/>
          <w:szCs w:val="24"/>
        </w:rPr>
        <w:t>,</w:t>
      </w:r>
    </w:p>
    <w:p w:rsidR="00B87A54" w:rsidRPr="00607E1A" w:rsidRDefault="00B87A54" w:rsidP="00F440F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1A">
        <w:rPr>
          <w:rFonts w:ascii="Times New Roman" w:hAnsi="Times New Roman" w:cs="Times New Roman"/>
          <w:sz w:val="24"/>
          <w:szCs w:val="24"/>
        </w:rPr>
        <w:t>τη</w:t>
      </w:r>
      <w:r w:rsidR="00A22F0C">
        <w:rPr>
          <w:rFonts w:ascii="Times New Roman" w:hAnsi="Times New Roman" w:cs="Times New Roman"/>
          <w:sz w:val="24"/>
          <w:szCs w:val="24"/>
        </w:rPr>
        <w:t>ς</w:t>
      </w:r>
      <w:r w:rsidRPr="00607E1A">
        <w:rPr>
          <w:rFonts w:ascii="Times New Roman" w:hAnsi="Times New Roman" w:cs="Times New Roman"/>
          <w:sz w:val="24"/>
          <w:szCs w:val="24"/>
        </w:rPr>
        <w:t xml:space="preserve"> παροχή</w:t>
      </w:r>
      <w:r w:rsidR="00A22F0C">
        <w:rPr>
          <w:rFonts w:ascii="Times New Roman" w:hAnsi="Times New Roman" w:cs="Times New Roman"/>
          <w:sz w:val="24"/>
          <w:szCs w:val="24"/>
        </w:rPr>
        <w:t>ς</w:t>
      </w:r>
      <w:r w:rsidRPr="00607E1A">
        <w:rPr>
          <w:rFonts w:ascii="Times New Roman" w:hAnsi="Times New Roman" w:cs="Times New Roman"/>
          <w:sz w:val="24"/>
          <w:szCs w:val="24"/>
        </w:rPr>
        <w:t xml:space="preserve"> βασικού σχολικού υλικού,</w:t>
      </w:r>
    </w:p>
    <w:p w:rsidR="00B87A54" w:rsidRPr="00607E1A" w:rsidRDefault="00B87A54" w:rsidP="00F440F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1A">
        <w:rPr>
          <w:rFonts w:ascii="Times New Roman" w:hAnsi="Times New Roman" w:cs="Times New Roman"/>
          <w:sz w:val="24"/>
          <w:szCs w:val="24"/>
        </w:rPr>
        <w:t>τη</w:t>
      </w:r>
      <w:r w:rsidR="00A22F0C">
        <w:rPr>
          <w:rFonts w:ascii="Times New Roman" w:hAnsi="Times New Roman" w:cs="Times New Roman"/>
          <w:sz w:val="24"/>
          <w:szCs w:val="24"/>
        </w:rPr>
        <w:t>ς</w:t>
      </w:r>
      <w:r w:rsidRPr="00607E1A">
        <w:rPr>
          <w:rFonts w:ascii="Times New Roman" w:hAnsi="Times New Roman" w:cs="Times New Roman"/>
          <w:sz w:val="24"/>
          <w:szCs w:val="24"/>
        </w:rPr>
        <w:t xml:space="preserve"> εφαρμογή</w:t>
      </w:r>
      <w:r w:rsidR="00A22F0C">
        <w:rPr>
          <w:rFonts w:ascii="Times New Roman" w:hAnsi="Times New Roman" w:cs="Times New Roman"/>
          <w:sz w:val="24"/>
          <w:szCs w:val="24"/>
        </w:rPr>
        <w:t>ς</w:t>
      </w:r>
      <w:r w:rsidRPr="00607E1A">
        <w:rPr>
          <w:rFonts w:ascii="Times New Roman" w:hAnsi="Times New Roman" w:cs="Times New Roman"/>
          <w:sz w:val="24"/>
          <w:szCs w:val="24"/>
        </w:rPr>
        <w:t xml:space="preserve"> σύγχρονων εκπαιδευτικών μεθόδων</w:t>
      </w:r>
      <w:r w:rsidR="00A22F0C">
        <w:rPr>
          <w:rFonts w:ascii="Times New Roman" w:hAnsi="Times New Roman" w:cs="Times New Roman"/>
          <w:sz w:val="24"/>
          <w:szCs w:val="24"/>
        </w:rPr>
        <w:t>, οι οποίες εστιάζουν στις ιδιαίτερες δυσκολίες που αντιμετωπίζουν</w:t>
      </w:r>
      <w:r w:rsidRPr="00607E1A">
        <w:rPr>
          <w:rFonts w:ascii="Times New Roman" w:hAnsi="Times New Roman" w:cs="Times New Roman"/>
          <w:sz w:val="24"/>
          <w:szCs w:val="24"/>
        </w:rPr>
        <w:t xml:space="preserve"> μέσω</w:t>
      </w:r>
      <w:r w:rsidR="00A22F0C">
        <w:rPr>
          <w:rFonts w:ascii="Times New Roman" w:hAnsi="Times New Roman" w:cs="Times New Roman"/>
          <w:sz w:val="24"/>
          <w:szCs w:val="24"/>
        </w:rPr>
        <w:t xml:space="preserve"> </w:t>
      </w:r>
      <w:r w:rsidRPr="00607E1A">
        <w:rPr>
          <w:rFonts w:ascii="Times New Roman" w:hAnsi="Times New Roman" w:cs="Times New Roman"/>
          <w:sz w:val="24"/>
          <w:szCs w:val="24"/>
        </w:rPr>
        <w:t xml:space="preserve">της </w:t>
      </w:r>
      <w:r w:rsidR="00902E7D">
        <w:rPr>
          <w:rFonts w:ascii="Times New Roman" w:hAnsi="Times New Roman" w:cs="Times New Roman"/>
          <w:sz w:val="24"/>
          <w:szCs w:val="24"/>
        </w:rPr>
        <w:t xml:space="preserve">πρόσληψης </w:t>
      </w:r>
      <w:r w:rsidRPr="00607E1A">
        <w:rPr>
          <w:rFonts w:ascii="Times New Roman" w:hAnsi="Times New Roman" w:cs="Times New Roman"/>
          <w:sz w:val="24"/>
          <w:szCs w:val="24"/>
        </w:rPr>
        <w:t xml:space="preserve">εξειδικευμένων εκπαιδευτικών και, </w:t>
      </w:r>
    </w:p>
    <w:p w:rsidR="00B87A54" w:rsidRPr="00607E1A" w:rsidRDefault="00902E7D" w:rsidP="00F440F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της</w:t>
      </w:r>
      <w:r w:rsidR="00B87A54" w:rsidRPr="00607E1A">
        <w:rPr>
          <w:rFonts w:ascii="Times New Roman" w:hAnsi="Times New Roman" w:cs="Times New Roman"/>
          <w:sz w:val="24"/>
          <w:szCs w:val="24"/>
        </w:rPr>
        <w:t xml:space="preserve"> καλλιέργεια</w:t>
      </w:r>
      <w:r>
        <w:rPr>
          <w:rFonts w:ascii="Times New Roman" w:hAnsi="Times New Roman" w:cs="Times New Roman"/>
          <w:sz w:val="24"/>
          <w:szCs w:val="24"/>
        </w:rPr>
        <w:t>ς</w:t>
      </w:r>
      <w:r w:rsidR="00B87A54" w:rsidRPr="00607E1A">
        <w:rPr>
          <w:rFonts w:ascii="Times New Roman" w:hAnsi="Times New Roman" w:cs="Times New Roman"/>
          <w:sz w:val="24"/>
          <w:szCs w:val="24"/>
        </w:rPr>
        <w:t xml:space="preserve"> της αμοιβαίας κατανόησης</w:t>
      </w:r>
      <w:r>
        <w:rPr>
          <w:rFonts w:ascii="Times New Roman" w:hAnsi="Times New Roman" w:cs="Times New Roman"/>
          <w:sz w:val="24"/>
          <w:szCs w:val="24"/>
        </w:rPr>
        <w:t xml:space="preserve"> μεταξύ των Ευρωπαίων πολιτών και των μεταναστών και προσφύγων</w:t>
      </w:r>
      <w:r w:rsidR="00B87A54" w:rsidRPr="00607E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με γνώμονα </w:t>
      </w:r>
      <w:r w:rsidR="00B87A54" w:rsidRPr="00607E1A">
        <w:rPr>
          <w:rFonts w:ascii="Times New Roman" w:hAnsi="Times New Roman" w:cs="Times New Roman"/>
          <w:sz w:val="24"/>
          <w:szCs w:val="24"/>
        </w:rPr>
        <w:t>την πολι</w:t>
      </w:r>
      <w:r w:rsidR="00C977BB">
        <w:rPr>
          <w:rFonts w:ascii="Times New Roman" w:hAnsi="Times New Roman" w:cs="Times New Roman"/>
          <w:sz w:val="24"/>
          <w:szCs w:val="24"/>
        </w:rPr>
        <w:t>τιστική και γλωσσική πολυμορφία,</w:t>
      </w:r>
    </w:p>
    <w:p w:rsidR="001B1897" w:rsidRPr="00D12CC7" w:rsidRDefault="00B87A54" w:rsidP="00F440F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C7">
        <w:rPr>
          <w:rFonts w:ascii="Times New Roman" w:hAnsi="Times New Roman" w:cs="Times New Roman"/>
          <w:b/>
          <w:sz w:val="24"/>
          <w:szCs w:val="24"/>
        </w:rPr>
        <w:lastRenderedPageBreak/>
        <w:t>Προτείνει</w:t>
      </w:r>
      <w:r w:rsidRPr="00D12CC7">
        <w:rPr>
          <w:rFonts w:ascii="Times New Roman" w:hAnsi="Times New Roman" w:cs="Times New Roman"/>
          <w:sz w:val="24"/>
          <w:szCs w:val="24"/>
        </w:rPr>
        <w:t xml:space="preserve"> τη διευκόλυνση της ενσωμάτωσης των ανηλίκων στο εκπαιδευτικό σύστημα μιας χώρας, ακόμη και αν δεν διαθέτουν τα απαραίτητα έγγραφα</w:t>
      </w:r>
      <w:r w:rsidR="00A0154D">
        <w:rPr>
          <w:rFonts w:ascii="Times New Roman" w:hAnsi="Times New Roman" w:cs="Times New Roman"/>
          <w:sz w:val="24"/>
          <w:szCs w:val="24"/>
        </w:rPr>
        <w:t>,</w:t>
      </w:r>
    </w:p>
    <w:p w:rsidR="00B87A54" w:rsidRPr="00615216" w:rsidRDefault="00B87A54" w:rsidP="00F440F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C7">
        <w:rPr>
          <w:rFonts w:ascii="Times New Roman" w:hAnsi="Times New Roman" w:cs="Times New Roman"/>
          <w:b/>
          <w:sz w:val="24"/>
          <w:szCs w:val="24"/>
        </w:rPr>
        <w:t>Υπογραμμίζει</w:t>
      </w:r>
      <w:r w:rsidR="0014708B">
        <w:rPr>
          <w:rFonts w:ascii="Times New Roman" w:hAnsi="Times New Roman" w:cs="Times New Roman"/>
          <w:sz w:val="24"/>
          <w:szCs w:val="24"/>
        </w:rPr>
        <w:t xml:space="preserve"> την αναγκαιότητα </w:t>
      </w:r>
      <w:r w:rsidRPr="00607E1A">
        <w:rPr>
          <w:rFonts w:ascii="Times New Roman" w:hAnsi="Times New Roman" w:cs="Times New Roman"/>
          <w:sz w:val="24"/>
          <w:szCs w:val="24"/>
        </w:rPr>
        <w:t xml:space="preserve">ενίσχυσης των υπαρχόντων </w:t>
      </w:r>
      <w:r w:rsidR="00902E7D">
        <w:rPr>
          <w:rFonts w:ascii="Times New Roman" w:hAnsi="Times New Roman" w:cs="Times New Roman"/>
          <w:sz w:val="24"/>
          <w:szCs w:val="24"/>
        </w:rPr>
        <w:t>επιχειρήσεων</w:t>
      </w:r>
      <w:r w:rsidRPr="00607E1A">
        <w:rPr>
          <w:rFonts w:ascii="Times New Roman" w:hAnsi="Times New Roman" w:cs="Times New Roman"/>
          <w:sz w:val="24"/>
          <w:szCs w:val="24"/>
        </w:rPr>
        <w:t xml:space="preserve"> </w:t>
      </w:r>
      <w:r w:rsidR="00902E7D">
        <w:rPr>
          <w:rFonts w:ascii="Times New Roman" w:hAnsi="Times New Roman" w:cs="Times New Roman"/>
          <w:sz w:val="24"/>
          <w:szCs w:val="24"/>
        </w:rPr>
        <w:t>καταπολέμησης των παρανόμων δικτύων διακίνησης ανθρ</w:t>
      </w:r>
      <w:r w:rsidR="0014708B">
        <w:rPr>
          <w:rFonts w:ascii="Times New Roman" w:hAnsi="Times New Roman" w:cs="Times New Roman"/>
          <w:sz w:val="24"/>
          <w:szCs w:val="24"/>
        </w:rPr>
        <w:t xml:space="preserve">ωπίνων ζωών, </w:t>
      </w:r>
      <w:r w:rsidR="00902E7D">
        <w:rPr>
          <w:rFonts w:ascii="Times New Roman" w:hAnsi="Times New Roman" w:cs="Times New Roman"/>
          <w:sz w:val="24"/>
          <w:szCs w:val="24"/>
        </w:rPr>
        <w:t>όπως η επιχείρηση «</w:t>
      </w:r>
      <w:r w:rsidR="00902E7D">
        <w:rPr>
          <w:rFonts w:ascii="Times New Roman" w:hAnsi="Times New Roman" w:cs="Times New Roman"/>
          <w:sz w:val="24"/>
          <w:szCs w:val="24"/>
          <w:lang w:val="en-US"/>
        </w:rPr>
        <w:t>Sophia</w:t>
      </w:r>
      <w:r w:rsidR="00902E7D">
        <w:rPr>
          <w:rFonts w:ascii="Times New Roman" w:hAnsi="Times New Roman" w:cs="Times New Roman"/>
          <w:sz w:val="24"/>
          <w:szCs w:val="24"/>
        </w:rPr>
        <w:t>»</w:t>
      </w:r>
      <w:r w:rsidR="0014708B">
        <w:rPr>
          <w:rFonts w:ascii="Times New Roman" w:hAnsi="Times New Roman" w:cs="Times New Roman"/>
          <w:sz w:val="24"/>
          <w:szCs w:val="24"/>
        </w:rPr>
        <w:t xml:space="preserve"> </w:t>
      </w:r>
      <w:r w:rsidR="00902E7D">
        <w:rPr>
          <w:rFonts w:ascii="Times New Roman" w:hAnsi="Times New Roman" w:cs="Times New Roman"/>
          <w:sz w:val="24"/>
          <w:szCs w:val="24"/>
        </w:rPr>
        <w:t>και «</w:t>
      </w:r>
      <w:proofErr w:type="spellStart"/>
      <w:r w:rsidR="00902E7D" w:rsidRPr="00902E7D">
        <w:rPr>
          <w:rFonts w:ascii="Times New Roman" w:hAnsi="Times New Roman" w:cs="Times New Roman"/>
          <w:sz w:val="24"/>
          <w:szCs w:val="24"/>
        </w:rPr>
        <w:t>Poseidon</w:t>
      </w:r>
      <w:proofErr w:type="spellEnd"/>
      <w:r w:rsidR="00902E7D">
        <w:rPr>
          <w:rFonts w:ascii="Times New Roman" w:hAnsi="Times New Roman" w:cs="Times New Roman"/>
          <w:sz w:val="24"/>
          <w:szCs w:val="24"/>
        </w:rPr>
        <w:t>»</w:t>
      </w:r>
      <w:r w:rsidR="00615216">
        <w:rPr>
          <w:rFonts w:ascii="Times New Roman" w:hAnsi="Times New Roman" w:cs="Times New Roman"/>
          <w:sz w:val="24"/>
          <w:szCs w:val="24"/>
        </w:rPr>
        <w:t xml:space="preserve"> και των επιχειρήσεων έρευνας και διάσωσης, όπως η «</w:t>
      </w:r>
      <w:proofErr w:type="spellStart"/>
      <w:r w:rsidR="00615216" w:rsidRPr="00615216">
        <w:rPr>
          <w:rFonts w:ascii="Times New Roman" w:hAnsi="Times New Roman" w:cs="Times New Roman"/>
          <w:sz w:val="24"/>
          <w:szCs w:val="24"/>
        </w:rPr>
        <w:t>Themis</w:t>
      </w:r>
      <w:proofErr w:type="spellEnd"/>
      <w:r w:rsidR="00615216">
        <w:rPr>
          <w:rFonts w:ascii="Times New Roman" w:hAnsi="Times New Roman" w:cs="Times New Roman"/>
          <w:sz w:val="24"/>
          <w:szCs w:val="24"/>
        </w:rPr>
        <w:t>», με σκοπό την</w:t>
      </w:r>
      <w:r w:rsidRPr="00615216">
        <w:rPr>
          <w:rFonts w:ascii="Times New Roman" w:hAnsi="Times New Roman" w:cs="Times New Roman"/>
          <w:sz w:val="24"/>
          <w:szCs w:val="24"/>
        </w:rPr>
        <w:t xml:space="preserve"> καταπολέμηση της πρακτικής του λαθρεμπορίου και της εμπορίας ανθρώπων</w:t>
      </w:r>
      <w:r w:rsidR="00C977BB">
        <w:rPr>
          <w:rFonts w:ascii="Times New Roman" w:hAnsi="Times New Roman" w:cs="Times New Roman"/>
          <w:sz w:val="24"/>
          <w:szCs w:val="24"/>
        </w:rPr>
        <w:t>,</w:t>
      </w:r>
      <w:r w:rsidRPr="00615216">
        <w:rPr>
          <w:rFonts w:ascii="Times New Roman" w:hAnsi="Times New Roman" w:cs="Times New Roman"/>
          <w:sz w:val="24"/>
          <w:szCs w:val="24"/>
        </w:rPr>
        <w:t xml:space="preserve"> μέσω της συνεργασία</w:t>
      </w:r>
      <w:r w:rsidR="00C977BB">
        <w:rPr>
          <w:rFonts w:ascii="Times New Roman" w:hAnsi="Times New Roman" w:cs="Times New Roman"/>
          <w:sz w:val="24"/>
          <w:szCs w:val="24"/>
        </w:rPr>
        <w:t>ς</w:t>
      </w:r>
      <w:r w:rsidRPr="00615216">
        <w:rPr>
          <w:rFonts w:ascii="Times New Roman" w:hAnsi="Times New Roman" w:cs="Times New Roman"/>
          <w:sz w:val="24"/>
          <w:szCs w:val="24"/>
        </w:rPr>
        <w:t xml:space="preserve"> μεταξύ των εμπλεκομένων κρατών</w:t>
      </w:r>
      <w:r w:rsidR="00A0154D">
        <w:rPr>
          <w:rFonts w:ascii="Times New Roman" w:hAnsi="Times New Roman" w:cs="Times New Roman"/>
          <w:sz w:val="24"/>
          <w:szCs w:val="24"/>
        </w:rPr>
        <w:t>,</w:t>
      </w:r>
      <w:r w:rsidRPr="00615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54" w:rsidRPr="00D12CC7" w:rsidRDefault="00B87A54" w:rsidP="00F440F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C7">
        <w:rPr>
          <w:rFonts w:ascii="Times New Roman" w:hAnsi="Times New Roman" w:cs="Times New Roman"/>
          <w:b/>
          <w:sz w:val="24"/>
          <w:szCs w:val="24"/>
        </w:rPr>
        <w:t xml:space="preserve">Ενθαρρύνει </w:t>
      </w:r>
      <w:r w:rsidRPr="00D12CC7">
        <w:rPr>
          <w:rFonts w:ascii="Times New Roman" w:hAnsi="Times New Roman" w:cs="Times New Roman"/>
          <w:sz w:val="24"/>
          <w:szCs w:val="24"/>
        </w:rPr>
        <w:t>την ανταλλαγ</w:t>
      </w:r>
      <w:r w:rsidR="00C977BB">
        <w:rPr>
          <w:rFonts w:ascii="Times New Roman" w:hAnsi="Times New Roman" w:cs="Times New Roman"/>
          <w:sz w:val="24"/>
          <w:szCs w:val="24"/>
        </w:rPr>
        <w:t>ή πληροφοριών μεταξύ των κρατών-</w:t>
      </w:r>
      <w:r w:rsidRPr="00D12CC7">
        <w:rPr>
          <w:rFonts w:ascii="Times New Roman" w:hAnsi="Times New Roman" w:cs="Times New Roman"/>
          <w:sz w:val="24"/>
          <w:szCs w:val="24"/>
        </w:rPr>
        <w:t xml:space="preserve">μελών της ΕΕ μέσω της χρήσης μιας κοινής βάσης δεδομένων που θα  περιλαμβάνει περιπτώσεις παραβιάσεων </w:t>
      </w:r>
      <w:r w:rsidR="00615216">
        <w:rPr>
          <w:rFonts w:ascii="Times New Roman" w:hAnsi="Times New Roman" w:cs="Times New Roman"/>
          <w:sz w:val="24"/>
          <w:szCs w:val="24"/>
        </w:rPr>
        <w:t>των ανθρωπίνων δικαιωμάτ</w:t>
      </w:r>
      <w:r w:rsidR="00C977BB">
        <w:rPr>
          <w:rFonts w:ascii="Times New Roman" w:hAnsi="Times New Roman" w:cs="Times New Roman"/>
          <w:sz w:val="24"/>
          <w:szCs w:val="24"/>
        </w:rPr>
        <w:t xml:space="preserve">ων των προσφύγων και μεταναστών </w:t>
      </w:r>
      <w:r w:rsidR="00615216">
        <w:rPr>
          <w:rFonts w:ascii="Times New Roman" w:hAnsi="Times New Roman" w:cs="Times New Roman"/>
          <w:sz w:val="24"/>
          <w:szCs w:val="24"/>
        </w:rPr>
        <w:t xml:space="preserve">στις χώρες προέλευσης, διέλευσης, εγκατάστασης </w:t>
      </w:r>
      <w:r w:rsidRPr="00D12CC7">
        <w:rPr>
          <w:rFonts w:ascii="Times New Roman" w:hAnsi="Times New Roman" w:cs="Times New Roman"/>
          <w:sz w:val="24"/>
          <w:szCs w:val="24"/>
        </w:rPr>
        <w:t>των προσφύγων και των αιτούντων άσυλο</w:t>
      </w:r>
      <w:r w:rsidR="00A0154D">
        <w:rPr>
          <w:rFonts w:ascii="Times New Roman" w:hAnsi="Times New Roman" w:cs="Times New Roman"/>
          <w:sz w:val="24"/>
          <w:szCs w:val="24"/>
        </w:rPr>
        <w:t>, με σκοπό την εξακρίβωση των λόγων μετακίνησής τους, αλλά και τη βελτίωση των συνθηκών διαβίωσης τους,</w:t>
      </w:r>
    </w:p>
    <w:p w:rsidR="00B87A54" w:rsidRPr="00607E1A" w:rsidRDefault="00B87A54" w:rsidP="00F440F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C7">
        <w:rPr>
          <w:rFonts w:ascii="Times New Roman" w:hAnsi="Times New Roman" w:cs="Times New Roman"/>
          <w:b/>
          <w:sz w:val="24"/>
          <w:szCs w:val="24"/>
        </w:rPr>
        <w:t>Επαναλαμβάνει</w:t>
      </w:r>
      <w:r w:rsidRPr="00607E1A">
        <w:rPr>
          <w:rFonts w:ascii="Times New Roman" w:hAnsi="Times New Roman" w:cs="Times New Roman"/>
          <w:sz w:val="24"/>
          <w:szCs w:val="24"/>
        </w:rPr>
        <w:t xml:space="preserve"> την ανάγκη ενημέρωσης του κοινού</w:t>
      </w:r>
      <w:r w:rsidR="00C977BB">
        <w:rPr>
          <w:rFonts w:ascii="Times New Roman" w:hAnsi="Times New Roman" w:cs="Times New Roman"/>
          <w:sz w:val="24"/>
          <w:szCs w:val="24"/>
        </w:rPr>
        <w:t>,</w:t>
      </w:r>
      <w:r w:rsidRPr="00607E1A">
        <w:rPr>
          <w:rFonts w:ascii="Times New Roman" w:hAnsi="Times New Roman" w:cs="Times New Roman"/>
          <w:sz w:val="24"/>
          <w:szCs w:val="24"/>
        </w:rPr>
        <w:t xml:space="preserve"> σχετικά με την κατάσταση των πρ</w:t>
      </w:r>
      <w:r w:rsidR="00C977BB">
        <w:rPr>
          <w:rFonts w:ascii="Times New Roman" w:hAnsi="Times New Roman" w:cs="Times New Roman"/>
          <w:sz w:val="24"/>
          <w:szCs w:val="24"/>
        </w:rPr>
        <w:t xml:space="preserve">οσφύγων και των αιτούντων άσυλο, </w:t>
      </w:r>
      <w:r w:rsidRPr="00607E1A">
        <w:rPr>
          <w:rFonts w:ascii="Times New Roman" w:hAnsi="Times New Roman" w:cs="Times New Roman"/>
          <w:sz w:val="24"/>
          <w:szCs w:val="24"/>
        </w:rPr>
        <w:t xml:space="preserve">προκειμένου να καταπολεμηθούν οι πράξεις ξενοφοβίας, μίσους και φυλετικών διακρίσεων μέσω: </w:t>
      </w:r>
    </w:p>
    <w:p w:rsidR="00B87A54" w:rsidRPr="00607E1A" w:rsidRDefault="00DB0CA1" w:rsidP="00F440F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1A">
        <w:rPr>
          <w:rFonts w:ascii="Times New Roman" w:hAnsi="Times New Roman" w:cs="Times New Roman"/>
          <w:sz w:val="24"/>
          <w:szCs w:val="24"/>
        </w:rPr>
        <w:t>της ευαισθητοποίησης μέσω της εκπαίδευσης</w:t>
      </w:r>
      <w:r w:rsidR="00C977BB">
        <w:rPr>
          <w:rFonts w:ascii="Times New Roman" w:hAnsi="Times New Roman" w:cs="Times New Roman"/>
          <w:sz w:val="24"/>
          <w:szCs w:val="24"/>
        </w:rPr>
        <w:t>,</w:t>
      </w:r>
    </w:p>
    <w:p w:rsidR="00DB0CA1" w:rsidRPr="00607E1A" w:rsidRDefault="00DB0CA1" w:rsidP="00F440F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1A">
        <w:rPr>
          <w:rFonts w:ascii="Times New Roman" w:hAnsi="Times New Roman" w:cs="Times New Roman"/>
          <w:sz w:val="24"/>
          <w:szCs w:val="24"/>
        </w:rPr>
        <w:t>της ανάπτυξης εκστρατειών προώθησης, οι οποίες θα προβάλλον</w:t>
      </w:r>
      <w:r w:rsidR="00C977BB">
        <w:rPr>
          <w:rFonts w:ascii="Times New Roman" w:hAnsi="Times New Roman" w:cs="Times New Roman"/>
          <w:sz w:val="24"/>
          <w:szCs w:val="24"/>
        </w:rPr>
        <w:t>ται στα μέσα μαζικής ενημέρωσης,</w:t>
      </w:r>
    </w:p>
    <w:p w:rsidR="00DB0CA1" w:rsidRPr="00D12CC7" w:rsidRDefault="00DB0CA1" w:rsidP="00F440F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C7">
        <w:rPr>
          <w:rFonts w:ascii="Times New Roman" w:hAnsi="Times New Roman" w:cs="Times New Roman"/>
          <w:b/>
          <w:sz w:val="24"/>
          <w:szCs w:val="24"/>
        </w:rPr>
        <w:t>Υποστηρίζει</w:t>
      </w:r>
      <w:r w:rsidRPr="00D12CC7">
        <w:rPr>
          <w:rFonts w:ascii="Times New Roman" w:hAnsi="Times New Roman" w:cs="Times New Roman"/>
          <w:sz w:val="24"/>
          <w:szCs w:val="24"/>
        </w:rPr>
        <w:t xml:space="preserve"> τη θέσπιση αποτελεσματικών μέτρων για την κοινωνική ένταξη των μεταναστών και των προσφύγων μέσω:</w:t>
      </w:r>
    </w:p>
    <w:p w:rsidR="00DB0CA1" w:rsidRPr="00607E1A" w:rsidRDefault="00C977BB" w:rsidP="00F440F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της </w:t>
      </w:r>
      <w:r w:rsidR="00DB0CA1" w:rsidRPr="00607E1A">
        <w:rPr>
          <w:rFonts w:ascii="Times New Roman" w:hAnsi="Times New Roman" w:cs="Times New Roman"/>
          <w:sz w:val="24"/>
          <w:szCs w:val="24"/>
        </w:rPr>
        <w:t>εκπαίδευσή τους και</w:t>
      </w:r>
    </w:p>
    <w:p w:rsidR="00DB0CA1" w:rsidRPr="00607E1A" w:rsidRDefault="00C977BB" w:rsidP="00F440F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των άμεσων απαντήσεων</w:t>
      </w:r>
      <w:r w:rsidR="00DB0CA1" w:rsidRPr="00607E1A">
        <w:rPr>
          <w:rFonts w:ascii="Times New Roman" w:hAnsi="Times New Roman" w:cs="Times New Roman"/>
          <w:sz w:val="24"/>
          <w:szCs w:val="24"/>
        </w:rPr>
        <w:t xml:space="preserve"> σε όλες τις αιτήσεις ασύλου</w:t>
      </w:r>
      <w:r w:rsidR="00A0154D">
        <w:rPr>
          <w:rFonts w:ascii="Times New Roman" w:hAnsi="Times New Roman" w:cs="Times New Roman"/>
          <w:sz w:val="24"/>
          <w:szCs w:val="24"/>
        </w:rPr>
        <w:t>,</w:t>
      </w:r>
    </w:p>
    <w:p w:rsidR="001530D1" w:rsidRPr="00607E1A" w:rsidRDefault="001530D1" w:rsidP="00F440F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C7">
        <w:rPr>
          <w:rFonts w:ascii="Times New Roman" w:hAnsi="Times New Roman" w:cs="Times New Roman"/>
          <w:b/>
          <w:sz w:val="24"/>
          <w:szCs w:val="24"/>
        </w:rPr>
        <w:t>Ενθαρρύνει</w:t>
      </w:r>
      <w:r w:rsidRPr="00607E1A">
        <w:rPr>
          <w:rFonts w:ascii="Times New Roman" w:hAnsi="Times New Roman" w:cs="Times New Roman"/>
          <w:sz w:val="24"/>
          <w:szCs w:val="24"/>
        </w:rPr>
        <w:t xml:space="preserve"> την περαιτέρω ανάπτυξη και εμβάθυνση της </w:t>
      </w:r>
      <w:r w:rsidR="00A0154D">
        <w:rPr>
          <w:rFonts w:ascii="Times New Roman" w:hAnsi="Times New Roman" w:cs="Times New Roman"/>
          <w:sz w:val="24"/>
          <w:szCs w:val="24"/>
        </w:rPr>
        <w:t>συνεργασίας</w:t>
      </w:r>
      <w:r w:rsidR="00C977BB">
        <w:rPr>
          <w:rFonts w:ascii="Times New Roman" w:hAnsi="Times New Roman" w:cs="Times New Roman"/>
          <w:sz w:val="24"/>
          <w:szCs w:val="24"/>
        </w:rPr>
        <w:t xml:space="preserve"> μεταξύ των κρατών-</w:t>
      </w:r>
      <w:r w:rsidRPr="00607E1A">
        <w:rPr>
          <w:rFonts w:ascii="Times New Roman" w:hAnsi="Times New Roman" w:cs="Times New Roman"/>
          <w:sz w:val="24"/>
          <w:szCs w:val="24"/>
        </w:rPr>
        <w:t>μελών της ΕΕ με άλλους διεθνείς οργανισμούς και τρίτες χώρες</w:t>
      </w:r>
      <w:r w:rsidR="00A0154D">
        <w:rPr>
          <w:rFonts w:ascii="Times New Roman" w:hAnsi="Times New Roman" w:cs="Times New Roman"/>
          <w:sz w:val="24"/>
          <w:szCs w:val="24"/>
        </w:rPr>
        <w:t>, με σκοπό την εξάλειψη των βαθύτερων αιτιών που οξύνουν τα μεταναστευτικά ρεύματα προς την ΕΕ, όπως οι εμπόλεμες συρράξεις, η φτώχια και η ανέχεια και η κλιματική αλλαγή,</w:t>
      </w:r>
    </w:p>
    <w:p w:rsidR="001530D1" w:rsidRPr="00607E1A" w:rsidRDefault="001530D1" w:rsidP="00F440F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CC7">
        <w:rPr>
          <w:rFonts w:ascii="Times New Roman" w:hAnsi="Times New Roman" w:cs="Times New Roman"/>
          <w:b/>
          <w:sz w:val="24"/>
          <w:szCs w:val="24"/>
        </w:rPr>
        <w:t xml:space="preserve">Προτρέπει </w:t>
      </w:r>
      <w:r w:rsidRPr="00607E1A">
        <w:rPr>
          <w:rFonts w:ascii="Times New Roman" w:hAnsi="Times New Roman" w:cs="Times New Roman"/>
          <w:sz w:val="24"/>
          <w:szCs w:val="24"/>
        </w:rPr>
        <w:t>την Ευρωπαϊκή Επιτροπή να αυξήσει τη χρηματ</w:t>
      </w:r>
      <w:r w:rsidR="00C977BB">
        <w:rPr>
          <w:rFonts w:ascii="Times New Roman" w:hAnsi="Times New Roman" w:cs="Times New Roman"/>
          <w:sz w:val="24"/>
          <w:szCs w:val="24"/>
        </w:rPr>
        <w:t>οδότηση που παρέχεται στα κράτη-</w:t>
      </w:r>
      <w:r w:rsidRPr="00607E1A">
        <w:rPr>
          <w:rFonts w:ascii="Times New Roman" w:hAnsi="Times New Roman" w:cs="Times New Roman"/>
          <w:sz w:val="24"/>
          <w:szCs w:val="24"/>
        </w:rPr>
        <w:t>μέλ</w:t>
      </w:r>
      <w:r w:rsidR="00C977BB">
        <w:rPr>
          <w:rFonts w:ascii="Times New Roman" w:hAnsi="Times New Roman" w:cs="Times New Roman"/>
          <w:sz w:val="24"/>
          <w:szCs w:val="24"/>
        </w:rPr>
        <w:t>η που φιλοξενούν τους πρόσφυγες</w:t>
      </w:r>
      <w:r w:rsidRPr="00607E1A">
        <w:rPr>
          <w:rFonts w:ascii="Times New Roman" w:hAnsi="Times New Roman" w:cs="Times New Roman"/>
          <w:sz w:val="24"/>
          <w:szCs w:val="24"/>
        </w:rPr>
        <w:t>,</w:t>
      </w:r>
      <w:r w:rsidR="00C977BB">
        <w:rPr>
          <w:rFonts w:ascii="Times New Roman" w:hAnsi="Times New Roman" w:cs="Times New Roman"/>
          <w:sz w:val="24"/>
          <w:szCs w:val="24"/>
        </w:rPr>
        <w:t xml:space="preserve"> </w:t>
      </w:r>
      <w:r w:rsidRPr="00607E1A">
        <w:rPr>
          <w:rFonts w:ascii="Times New Roman" w:hAnsi="Times New Roman" w:cs="Times New Roman"/>
          <w:sz w:val="24"/>
          <w:szCs w:val="24"/>
        </w:rPr>
        <w:t>ανά πρόσφυγα, ο  οποίος γίνεται αποδεκτός</w:t>
      </w:r>
      <w:r w:rsidR="00A0154D">
        <w:rPr>
          <w:rFonts w:ascii="Times New Roman" w:hAnsi="Times New Roman" w:cs="Times New Roman"/>
          <w:sz w:val="24"/>
          <w:szCs w:val="24"/>
        </w:rPr>
        <w:t>,</w:t>
      </w:r>
      <w:r w:rsidRPr="00607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CD5" w:rsidRDefault="00607E1A" w:rsidP="00F440F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Προτείνει </w:t>
      </w:r>
      <w:r w:rsidR="00A0154D" w:rsidRPr="00CC6CD5">
        <w:rPr>
          <w:rFonts w:ascii="Times New Roman" w:hAnsi="Times New Roman" w:cs="Times New Roman"/>
          <w:sz w:val="24"/>
          <w:szCs w:val="24"/>
        </w:rPr>
        <w:t xml:space="preserve">την ενδυνάμωση της δράσης της </w:t>
      </w:r>
      <w:proofErr w:type="spellStart"/>
      <w:r w:rsidRPr="00CC6CD5">
        <w:rPr>
          <w:rFonts w:ascii="Times New Roman" w:hAnsi="Times New Roman" w:cs="Times New Roman"/>
          <w:sz w:val="24"/>
          <w:szCs w:val="24"/>
          <w:lang w:val="en-US"/>
        </w:rPr>
        <w:t>Frontex</w:t>
      </w:r>
      <w:proofErr w:type="spellEnd"/>
      <w:r w:rsidRPr="00CC6CD5">
        <w:rPr>
          <w:rFonts w:ascii="Times New Roman" w:hAnsi="Times New Roman" w:cs="Times New Roman"/>
          <w:sz w:val="24"/>
          <w:szCs w:val="24"/>
        </w:rPr>
        <w:t xml:space="preserve"> μέσω της αύξησης του αριθμού του δυναμικού της κατά 10.000 και της περαιτέ</w:t>
      </w:r>
      <w:r w:rsidR="00A0154D" w:rsidRPr="00CC6CD5">
        <w:rPr>
          <w:rFonts w:ascii="Times New Roman" w:hAnsi="Times New Roman" w:cs="Times New Roman"/>
          <w:sz w:val="24"/>
          <w:szCs w:val="24"/>
        </w:rPr>
        <w:t xml:space="preserve">ρω ανάπτυξης των αρμοδιοτήτων της, </w:t>
      </w:r>
      <w:r w:rsidRPr="00CC6CD5">
        <w:rPr>
          <w:rFonts w:ascii="Times New Roman" w:hAnsi="Times New Roman" w:cs="Times New Roman"/>
          <w:sz w:val="24"/>
          <w:szCs w:val="24"/>
        </w:rPr>
        <w:t xml:space="preserve">ως μέσο </w:t>
      </w:r>
      <w:r w:rsidR="00A0154D" w:rsidRPr="00CC6CD5">
        <w:rPr>
          <w:rFonts w:ascii="Times New Roman" w:hAnsi="Times New Roman" w:cs="Times New Roman"/>
          <w:sz w:val="24"/>
          <w:szCs w:val="24"/>
        </w:rPr>
        <w:t>ελέγχου των Ευρωπαϊκών</w:t>
      </w:r>
      <w:r w:rsidR="00CC6CD5">
        <w:rPr>
          <w:rFonts w:ascii="Times New Roman" w:hAnsi="Times New Roman" w:cs="Times New Roman"/>
          <w:sz w:val="24"/>
          <w:szCs w:val="24"/>
        </w:rPr>
        <w:t xml:space="preserve"> συνόρων,</w:t>
      </w:r>
    </w:p>
    <w:p w:rsidR="00607E1A" w:rsidRPr="00CC6CD5" w:rsidRDefault="00607E1A" w:rsidP="00F440F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CD5">
        <w:rPr>
          <w:rFonts w:ascii="Times New Roman" w:hAnsi="Times New Roman" w:cs="Times New Roman"/>
          <w:b/>
          <w:sz w:val="24"/>
          <w:szCs w:val="24"/>
        </w:rPr>
        <w:t>Ενθαρρύνει</w:t>
      </w:r>
      <w:r w:rsidRPr="00CC6CD5">
        <w:rPr>
          <w:rFonts w:ascii="Times New Roman" w:hAnsi="Times New Roman" w:cs="Times New Roman"/>
          <w:sz w:val="24"/>
          <w:szCs w:val="24"/>
        </w:rPr>
        <w:t xml:space="preserve"> </w:t>
      </w:r>
      <w:r w:rsidR="00C977BB">
        <w:rPr>
          <w:rFonts w:ascii="Times New Roman" w:hAnsi="Times New Roman" w:cs="Times New Roman"/>
          <w:sz w:val="24"/>
          <w:szCs w:val="24"/>
        </w:rPr>
        <w:t xml:space="preserve">την συνεργασία και επικοινωνία των κρατών-μελών με τις τοπικές αρχές </w:t>
      </w:r>
      <w:r w:rsidRPr="00CC6CD5">
        <w:rPr>
          <w:rFonts w:ascii="Times New Roman" w:hAnsi="Times New Roman" w:cs="Times New Roman"/>
          <w:sz w:val="24"/>
          <w:szCs w:val="24"/>
        </w:rPr>
        <w:t xml:space="preserve">ακτοφυλακής των χωρών που αποτελούν </w:t>
      </w:r>
      <w:r w:rsidR="00C977BB">
        <w:rPr>
          <w:rFonts w:ascii="Times New Roman" w:hAnsi="Times New Roman" w:cs="Times New Roman"/>
          <w:sz w:val="24"/>
          <w:szCs w:val="24"/>
        </w:rPr>
        <w:t>μεταναστευτική</w:t>
      </w:r>
      <w:r w:rsidRPr="00CC6CD5">
        <w:rPr>
          <w:rFonts w:ascii="Times New Roman" w:hAnsi="Times New Roman" w:cs="Times New Roman"/>
          <w:sz w:val="24"/>
          <w:szCs w:val="24"/>
        </w:rPr>
        <w:t xml:space="preserve"> δίοδο </w:t>
      </w:r>
      <w:r w:rsidR="00CC6CD5">
        <w:rPr>
          <w:rFonts w:ascii="Times New Roman" w:hAnsi="Times New Roman" w:cs="Times New Roman"/>
          <w:sz w:val="24"/>
          <w:szCs w:val="24"/>
        </w:rPr>
        <w:t>προς το ευρωπαϊκό έδαφος, με στόχο τη σύλληψη υπόπτων διακίνησης ανθρώπων και την έρευνα και διάσωση ανθρώπων στη θάλασσα,</w:t>
      </w:r>
    </w:p>
    <w:p w:rsidR="00446FD5" w:rsidRDefault="00446FD5" w:rsidP="00F440F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Ενθαρρύνει </w:t>
      </w:r>
      <w:r>
        <w:rPr>
          <w:rFonts w:ascii="Times New Roman" w:hAnsi="Times New Roman" w:cs="Times New Roman"/>
          <w:sz w:val="24"/>
          <w:szCs w:val="24"/>
        </w:rPr>
        <w:t>τα κράτη</w:t>
      </w:r>
      <w:r w:rsidR="00C977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μέλη να παρέχουν φυλασσόμενες εκτάσεις όπου θα διενεργείται αυστηρός έλεγχος με στόχο την ευκολότερη και ταχύτερη  ταυτοποίηση </w:t>
      </w:r>
      <w:r w:rsidR="00CC6CD5">
        <w:rPr>
          <w:rFonts w:ascii="Times New Roman" w:hAnsi="Times New Roman" w:cs="Times New Roman"/>
          <w:sz w:val="24"/>
          <w:szCs w:val="24"/>
        </w:rPr>
        <w:t>των αιτούντων ασύλου,</w:t>
      </w:r>
    </w:p>
    <w:p w:rsidR="00446FD5" w:rsidRDefault="00446FD5" w:rsidP="00F440F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Προτείνει </w:t>
      </w:r>
      <w:r>
        <w:rPr>
          <w:rFonts w:ascii="Times New Roman" w:hAnsi="Times New Roman" w:cs="Times New Roman"/>
          <w:sz w:val="24"/>
          <w:szCs w:val="24"/>
        </w:rPr>
        <w:t xml:space="preserve">την </w:t>
      </w:r>
      <w:r w:rsidR="00A12C9D">
        <w:rPr>
          <w:rFonts w:ascii="Times New Roman" w:hAnsi="Times New Roman" w:cs="Times New Roman"/>
          <w:sz w:val="24"/>
          <w:szCs w:val="24"/>
        </w:rPr>
        <w:t>περαιτέρω συνεργασία των κρατών-μελών της Ε</w:t>
      </w:r>
      <w:r>
        <w:rPr>
          <w:rFonts w:ascii="Times New Roman" w:hAnsi="Times New Roman" w:cs="Times New Roman"/>
          <w:sz w:val="24"/>
          <w:szCs w:val="24"/>
        </w:rPr>
        <w:t>Ε με σχετιζόμενες Μ</w:t>
      </w:r>
      <w:r w:rsidR="00A12C9D">
        <w:rPr>
          <w:rFonts w:ascii="Times New Roman" w:hAnsi="Times New Roman" w:cs="Times New Roman"/>
          <w:sz w:val="24"/>
          <w:szCs w:val="24"/>
        </w:rPr>
        <w:t xml:space="preserve">η </w:t>
      </w:r>
      <w:r>
        <w:rPr>
          <w:rFonts w:ascii="Times New Roman" w:hAnsi="Times New Roman" w:cs="Times New Roman"/>
          <w:sz w:val="24"/>
          <w:szCs w:val="24"/>
        </w:rPr>
        <w:t>Κ</w:t>
      </w:r>
      <w:r w:rsidR="00A12C9D">
        <w:rPr>
          <w:rFonts w:ascii="Times New Roman" w:hAnsi="Times New Roman" w:cs="Times New Roman"/>
          <w:sz w:val="24"/>
          <w:szCs w:val="24"/>
        </w:rPr>
        <w:t xml:space="preserve">υβερνητικές </w:t>
      </w:r>
      <w:r>
        <w:rPr>
          <w:rFonts w:ascii="Times New Roman" w:hAnsi="Times New Roman" w:cs="Times New Roman"/>
          <w:sz w:val="24"/>
          <w:szCs w:val="24"/>
        </w:rPr>
        <w:t>Ο</w:t>
      </w:r>
      <w:r w:rsidR="00A12C9D">
        <w:rPr>
          <w:rFonts w:ascii="Times New Roman" w:hAnsi="Times New Roman" w:cs="Times New Roman"/>
          <w:sz w:val="24"/>
          <w:szCs w:val="24"/>
        </w:rPr>
        <w:t>ργανώσεις,</w:t>
      </w:r>
      <w:r>
        <w:rPr>
          <w:rFonts w:ascii="Times New Roman" w:hAnsi="Times New Roman" w:cs="Times New Roman"/>
          <w:sz w:val="24"/>
          <w:szCs w:val="24"/>
        </w:rPr>
        <w:t xml:space="preserve"> καθώς και την ανάπτυξη της συνεργασίας</w:t>
      </w:r>
      <w:r w:rsidR="00CC6CD5">
        <w:rPr>
          <w:rFonts w:ascii="Times New Roman" w:hAnsi="Times New Roman" w:cs="Times New Roman"/>
          <w:sz w:val="24"/>
          <w:szCs w:val="24"/>
        </w:rPr>
        <w:t xml:space="preserve"> με άλλους φορείς που παρέχουν βοήθεια σε αιτούντες άσυλο, όπως ο </w:t>
      </w:r>
      <w:r>
        <w:rPr>
          <w:rFonts w:ascii="Times New Roman" w:hAnsi="Times New Roman" w:cs="Times New Roman"/>
          <w:sz w:val="24"/>
          <w:szCs w:val="24"/>
        </w:rPr>
        <w:t>Ερυθρό</w:t>
      </w:r>
      <w:r w:rsidR="00CC6CD5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Σταυρό</w:t>
      </w:r>
      <w:r w:rsidR="00CC6CD5">
        <w:rPr>
          <w:rFonts w:ascii="Times New Roman" w:hAnsi="Times New Roman" w:cs="Times New Roman"/>
          <w:sz w:val="24"/>
          <w:szCs w:val="24"/>
        </w:rPr>
        <w:t>ς και η Ύπατη Αρμοστεία των Ηνωμένων Εθνών για τους Πρόσφυγες (</w:t>
      </w:r>
      <w:r w:rsidR="00CC6CD5" w:rsidRPr="00CC6CD5">
        <w:rPr>
          <w:rFonts w:ascii="Times New Roman" w:hAnsi="Times New Roman" w:cs="Times New Roman"/>
          <w:sz w:val="24"/>
          <w:szCs w:val="24"/>
        </w:rPr>
        <w:t>UNHCR)</w:t>
      </w:r>
      <w:r w:rsidR="00A12C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προκειμένου να περιθάλπονται ταχύτερα κα</w:t>
      </w:r>
      <w:r w:rsidR="001930C9">
        <w:rPr>
          <w:rFonts w:ascii="Times New Roman" w:hAnsi="Times New Roman" w:cs="Times New Roman"/>
          <w:sz w:val="24"/>
          <w:szCs w:val="24"/>
        </w:rPr>
        <w:t xml:space="preserve">ι με τον καλύτερο δυνατό τρόπο </w:t>
      </w:r>
      <w:r>
        <w:rPr>
          <w:rFonts w:ascii="Times New Roman" w:hAnsi="Times New Roman" w:cs="Times New Roman"/>
          <w:sz w:val="24"/>
          <w:szCs w:val="24"/>
        </w:rPr>
        <w:t>οι πρόσφυγες και οι μετανάστες</w:t>
      </w:r>
      <w:r w:rsidR="003A7BB7" w:rsidRPr="003A7BB7">
        <w:rPr>
          <w:rFonts w:ascii="Times New Roman" w:hAnsi="Times New Roman" w:cs="Times New Roman"/>
          <w:sz w:val="24"/>
          <w:szCs w:val="24"/>
        </w:rPr>
        <w:t>.</w:t>
      </w:r>
    </w:p>
    <w:p w:rsidR="00446FD5" w:rsidRPr="00607E1A" w:rsidRDefault="00446FD5" w:rsidP="00F440F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7E1A" w:rsidRPr="00607E1A" w:rsidRDefault="00607E1A" w:rsidP="00F440FA">
      <w:pPr>
        <w:pStyle w:val="a3"/>
        <w:spacing w:line="36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</w:p>
    <w:sectPr w:rsidR="00607E1A" w:rsidRPr="00607E1A" w:rsidSect="008C626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219" w:rsidRDefault="00104219" w:rsidP="00104219">
      <w:pPr>
        <w:spacing w:after="0" w:line="240" w:lineRule="auto"/>
      </w:pPr>
      <w:r>
        <w:separator/>
      </w:r>
    </w:p>
  </w:endnote>
  <w:endnote w:type="continuationSeparator" w:id="1">
    <w:p w:rsidR="00104219" w:rsidRDefault="00104219" w:rsidP="0010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083204"/>
      <w:docPartObj>
        <w:docPartGallery w:val="Page Numbers (Bottom of Page)"/>
        <w:docPartUnique/>
      </w:docPartObj>
    </w:sdtPr>
    <w:sdtContent>
      <w:p w:rsidR="00104219" w:rsidRDefault="00E508B0">
        <w:pPr>
          <w:pStyle w:val="a5"/>
          <w:jc w:val="center"/>
        </w:pPr>
        <w:fldSimple w:instr=" PAGE   \* MERGEFORMAT ">
          <w:r w:rsidR="00A12C9D">
            <w:rPr>
              <w:noProof/>
            </w:rPr>
            <w:t>4</w:t>
          </w:r>
        </w:fldSimple>
      </w:p>
    </w:sdtContent>
  </w:sdt>
  <w:p w:rsidR="00104219" w:rsidRDefault="001042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219" w:rsidRDefault="00104219" w:rsidP="00104219">
      <w:pPr>
        <w:spacing w:after="0" w:line="240" w:lineRule="auto"/>
      </w:pPr>
      <w:r>
        <w:separator/>
      </w:r>
    </w:p>
  </w:footnote>
  <w:footnote w:type="continuationSeparator" w:id="1">
    <w:p w:rsidR="00104219" w:rsidRDefault="00104219" w:rsidP="0010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636"/>
    <w:multiLevelType w:val="hybridMultilevel"/>
    <w:tmpl w:val="285EE900"/>
    <w:lvl w:ilvl="0" w:tplc="BD6C9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3AB0"/>
    <w:multiLevelType w:val="hybridMultilevel"/>
    <w:tmpl w:val="5BBC9EF8"/>
    <w:lvl w:ilvl="0" w:tplc="BD6C934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8" w:hanging="360"/>
      </w:pPr>
    </w:lvl>
    <w:lvl w:ilvl="2" w:tplc="0408001B" w:tentative="1">
      <w:start w:val="1"/>
      <w:numFmt w:val="lowerRoman"/>
      <w:lvlText w:val="%3."/>
      <w:lvlJc w:val="right"/>
      <w:pPr>
        <w:ind w:left="2568" w:hanging="180"/>
      </w:pPr>
    </w:lvl>
    <w:lvl w:ilvl="3" w:tplc="0408000F" w:tentative="1">
      <w:start w:val="1"/>
      <w:numFmt w:val="decimal"/>
      <w:lvlText w:val="%4."/>
      <w:lvlJc w:val="left"/>
      <w:pPr>
        <w:ind w:left="3288" w:hanging="360"/>
      </w:pPr>
    </w:lvl>
    <w:lvl w:ilvl="4" w:tplc="04080019" w:tentative="1">
      <w:start w:val="1"/>
      <w:numFmt w:val="lowerLetter"/>
      <w:lvlText w:val="%5."/>
      <w:lvlJc w:val="left"/>
      <w:pPr>
        <w:ind w:left="4008" w:hanging="360"/>
      </w:pPr>
    </w:lvl>
    <w:lvl w:ilvl="5" w:tplc="0408001B" w:tentative="1">
      <w:start w:val="1"/>
      <w:numFmt w:val="lowerRoman"/>
      <w:lvlText w:val="%6."/>
      <w:lvlJc w:val="right"/>
      <w:pPr>
        <w:ind w:left="4728" w:hanging="180"/>
      </w:pPr>
    </w:lvl>
    <w:lvl w:ilvl="6" w:tplc="0408000F" w:tentative="1">
      <w:start w:val="1"/>
      <w:numFmt w:val="decimal"/>
      <w:lvlText w:val="%7."/>
      <w:lvlJc w:val="left"/>
      <w:pPr>
        <w:ind w:left="5448" w:hanging="360"/>
      </w:pPr>
    </w:lvl>
    <w:lvl w:ilvl="7" w:tplc="04080019" w:tentative="1">
      <w:start w:val="1"/>
      <w:numFmt w:val="lowerLetter"/>
      <w:lvlText w:val="%8."/>
      <w:lvlJc w:val="left"/>
      <w:pPr>
        <w:ind w:left="6168" w:hanging="360"/>
      </w:pPr>
    </w:lvl>
    <w:lvl w:ilvl="8" w:tplc="040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31105D52"/>
    <w:multiLevelType w:val="hybridMultilevel"/>
    <w:tmpl w:val="66F8A62C"/>
    <w:lvl w:ilvl="0" w:tplc="04080013">
      <w:start w:val="1"/>
      <w:numFmt w:val="upperRoman"/>
      <w:lvlText w:val="%1."/>
      <w:lvlJc w:val="right"/>
      <w:pPr>
        <w:ind w:left="1128" w:hanging="360"/>
      </w:pPr>
    </w:lvl>
    <w:lvl w:ilvl="1" w:tplc="04080019" w:tentative="1">
      <w:start w:val="1"/>
      <w:numFmt w:val="lowerLetter"/>
      <w:lvlText w:val="%2."/>
      <w:lvlJc w:val="left"/>
      <w:pPr>
        <w:ind w:left="1848" w:hanging="360"/>
      </w:pPr>
    </w:lvl>
    <w:lvl w:ilvl="2" w:tplc="0408001B" w:tentative="1">
      <w:start w:val="1"/>
      <w:numFmt w:val="lowerRoman"/>
      <w:lvlText w:val="%3."/>
      <w:lvlJc w:val="right"/>
      <w:pPr>
        <w:ind w:left="2568" w:hanging="180"/>
      </w:pPr>
    </w:lvl>
    <w:lvl w:ilvl="3" w:tplc="0408000F" w:tentative="1">
      <w:start w:val="1"/>
      <w:numFmt w:val="decimal"/>
      <w:lvlText w:val="%4."/>
      <w:lvlJc w:val="left"/>
      <w:pPr>
        <w:ind w:left="3288" w:hanging="360"/>
      </w:pPr>
    </w:lvl>
    <w:lvl w:ilvl="4" w:tplc="04080019" w:tentative="1">
      <w:start w:val="1"/>
      <w:numFmt w:val="lowerLetter"/>
      <w:lvlText w:val="%5."/>
      <w:lvlJc w:val="left"/>
      <w:pPr>
        <w:ind w:left="4008" w:hanging="360"/>
      </w:pPr>
    </w:lvl>
    <w:lvl w:ilvl="5" w:tplc="0408001B" w:tentative="1">
      <w:start w:val="1"/>
      <w:numFmt w:val="lowerRoman"/>
      <w:lvlText w:val="%6."/>
      <w:lvlJc w:val="right"/>
      <w:pPr>
        <w:ind w:left="4728" w:hanging="180"/>
      </w:pPr>
    </w:lvl>
    <w:lvl w:ilvl="6" w:tplc="0408000F" w:tentative="1">
      <w:start w:val="1"/>
      <w:numFmt w:val="decimal"/>
      <w:lvlText w:val="%7."/>
      <w:lvlJc w:val="left"/>
      <w:pPr>
        <w:ind w:left="5448" w:hanging="360"/>
      </w:pPr>
    </w:lvl>
    <w:lvl w:ilvl="7" w:tplc="04080019" w:tentative="1">
      <w:start w:val="1"/>
      <w:numFmt w:val="lowerLetter"/>
      <w:lvlText w:val="%8."/>
      <w:lvlJc w:val="left"/>
      <w:pPr>
        <w:ind w:left="6168" w:hanging="360"/>
      </w:pPr>
    </w:lvl>
    <w:lvl w:ilvl="8" w:tplc="040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3D6B6B29"/>
    <w:multiLevelType w:val="hybridMultilevel"/>
    <w:tmpl w:val="D400955C"/>
    <w:lvl w:ilvl="0" w:tplc="04080013">
      <w:start w:val="1"/>
      <w:numFmt w:val="upperRoman"/>
      <w:lvlText w:val="%1."/>
      <w:lvlJc w:val="right"/>
      <w:pPr>
        <w:ind w:left="1128" w:hanging="360"/>
      </w:pPr>
    </w:lvl>
    <w:lvl w:ilvl="1" w:tplc="04080019" w:tentative="1">
      <w:start w:val="1"/>
      <w:numFmt w:val="lowerLetter"/>
      <w:lvlText w:val="%2."/>
      <w:lvlJc w:val="left"/>
      <w:pPr>
        <w:ind w:left="1848" w:hanging="360"/>
      </w:pPr>
    </w:lvl>
    <w:lvl w:ilvl="2" w:tplc="0408001B" w:tentative="1">
      <w:start w:val="1"/>
      <w:numFmt w:val="lowerRoman"/>
      <w:lvlText w:val="%3."/>
      <w:lvlJc w:val="right"/>
      <w:pPr>
        <w:ind w:left="2568" w:hanging="180"/>
      </w:pPr>
    </w:lvl>
    <w:lvl w:ilvl="3" w:tplc="0408000F" w:tentative="1">
      <w:start w:val="1"/>
      <w:numFmt w:val="decimal"/>
      <w:lvlText w:val="%4."/>
      <w:lvlJc w:val="left"/>
      <w:pPr>
        <w:ind w:left="3288" w:hanging="360"/>
      </w:pPr>
    </w:lvl>
    <w:lvl w:ilvl="4" w:tplc="04080019" w:tentative="1">
      <w:start w:val="1"/>
      <w:numFmt w:val="lowerLetter"/>
      <w:lvlText w:val="%5."/>
      <w:lvlJc w:val="left"/>
      <w:pPr>
        <w:ind w:left="4008" w:hanging="360"/>
      </w:pPr>
    </w:lvl>
    <w:lvl w:ilvl="5" w:tplc="0408001B" w:tentative="1">
      <w:start w:val="1"/>
      <w:numFmt w:val="lowerRoman"/>
      <w:lvlText w:val="%6."/>
      <w:lvlJc w:val="right"/>
      <w:pPr>
        <w:ind w:left="4728" w:hanging="180"/>
      </w:pPr>
    </w:lvl>
    <w:lvl w:ilvl="6" w:tplc="0408000F" w:tentative="1">
      <w:start w:val="1"/>
      <w:numFmt w:val="decimal"/>
      <w:lvlText w:val="%7."/>
      <w:lvlJc w:val="left"/>
      <w:pPr>
        <w:ind w:left="5448" w:hanging="360"/>
      </w:pPr>
    </w:lvl>
    <w:lvl w:ilvl="7" w:tplc="04080019" w:tentative="1">
      <w:start w:val="1"/>
      <w:numFmt w:val="lowerLetter"/>
      <w:lvlText w:val="%8."/>
      <w:lvlJc w:val="left"/>
      <w:pPr>
        <w:ind w:left="6168" w:hanging="360"/>
      </w:pPr>
    </w:lvl>
    <w:lvl w:ilvl="8" w:tplc="040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47FA0221"/>
    <w:multiLevelType w:val="hybridMultilevel"/>
    <w:tmpl w:val="B70AAF28"/>
    <w:lvl w:ilvl="0" w:tplc="BD6C9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7C34"/>
    <w:multiLevelType w:val="hybridMultilevel"/>
    <w:tmpl w:val="6F2EB1F0"/>
    <w:lvl w:ilvl="0" w:tplc="BD6C9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07BC6"/>
    <w:multiLevelType w:val="hybridMultilevel"/>
    <w:tmpl w:val="728E3B44"/>
    <w:lvl w:ilvl="0" w:tplc="04080013">
      <w:start w:val="1"/>
      <w:numFmt w:val="upperRoman"/>
      <w:lvlText w:val="%1."/>
      <w:lvlJc w:val="right"/>
      <w:pPr>
        <w:ind w:left="1176" w:hanging="360"/>
      </w:pPr>
    </w:lvl>
    <w:lvl w:ilvl="1" w:tplc="04080019" w:tentative="1">
      <w:start w:val="1"/>
      <w:numFmt w:val="lowerLetter"/>
      <w:lvlText w:val="%2."/>
      <w:lvlJc w:val="left"/>
      <w:pPr>
        <w:ind w:left="1896" w:hanging="360"/>
      </w:pPr>
    </w:lvl>
    <w:lvl w:ilvl="2" w:tplc="0408001B" w:tentative="1">
      <w:start w:val="1"/>
      <w:numFmt w:val="lowerRoman"/>
      <w:lvlText w:val="%3."/>
      <w:lvlJc w:val="right"/>
      <w:pPr>
        <w:ind w:left="2616" w:hanging="180"/>
      </w:pPr>
    </w:lvl>
    <w:lvl w:ilvl="3" w:tplc="0408000F" w:tentative="1">
      <w:start w:val="1"/>
      <w:numFmt w:val="decimal"/>
      <w:lvlText w:val="%4."/>
      <w:lvlJc w:val="left"/>
      <w:pPr>
        <w:ind w:left="3336" w:hanging="360"/>
      </w:pPr>
    </w:lvl>
    <w:lvl w:ilvl="4" w:tplc="04080019" w:tentative="1">
      <w:start w:val="1"/>
      <w:numFmt w:val="lowerLetter"/>
      <w:lvlText w:val="%5."/>
      <w:lvlJc w:val="left"/>
      <w:pPr>
        <w:ind w:left="4056" w:hanging="360"/>
      </w:pPr>
    </w:lvl>
    <w:lvl w:ilvl="5" w:tplc="0408001B" w:tentative="1">
      <w:start w:val="1"/>
      <w:numFmt w:val="lowerRoman"/>
      <w:lvlText w:val="%6."/>
      <w:lvlJc w:val="right"/>
      <w:pPr>
        <w:ind w:left="4776" w:hanging="180"/>
      </w:pPr>
    </w:lvl>
    <w:lvl w:ilvl="6" w:tplc="0408000F" w:tentative="1">
      <w:start w:val="1"/>
      <w:numFmt w:val="decimal"/>
      <w:lvlText w:val="%7."/>
      <w:lvlJc w:val="left"/>
      <w:pPr>
        <w:ind w:left="5496" w:hanging="360"/>
      </w:pPr>
    </w:lvl>
    <w:lvl w:ilvl="7" w:tplc="04080019" w:tentative="1">
      <w:start w:val="1"/>
      <w:numFmt w:val="lowerLetter"/>
      <w:lvlText w:val="%8."/>
      <w:lvlJc w:val="left"/>
      <w:pPr>
        <w:ind w:left="6216" w:hanging="360"/>
      </w:pPr>
    </w:lvl>
    <w:lvl w:ilvl="8" w:tplc="0408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>
    <w:nsid w:val="50CD2071"/>
    <w:multiLevelType w:val="hybridMultilevel"/>
    <w:tmpl w:val="8F10C9BC"/>
    <w:lvl w:ilvl="0" w:tplc="BD6C9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37F4F"/>
    <w:multiLevelType w:val="hybridMultilevel"/>
    <w:tmpl w:val="468CBD14"/>
    <w:lvl w:ilvl="0" w:tplc="04080013">
      <w:start w:val="1"/>
      <w:numFmt w:val="upperRoman"/>
      <w:lvlText w:val="%1."/>
      <w:lvlJc w:val="right"/>
      <w:pPr>
        <w:ind w:left="1128" w:hanging="360"/>
      </w:pPr>
    </w:lvl>
    <w:lvl w:ilvl="1" w:tplc="04080019" w:tentative="1">
      <w:start w:val="1"/>
      <w:numFmt w:val="lowerLetter"/>
      <w:lvlText w:val="%2."/>
      <w:lvlJc w:val="left"/>
      <w:pPr>
        <w:ind w:left="1848" w:hanging="360"/>
      </w:pPr>
    </w:lvl>
    <w:lvl w:ilvl="2" w:tplc="0408001B" w:tentative="1">
      <w:start w:val="1"/>
      <w:numFmt w:val="lowerRoman"/>
      <w:lvlText w:val="%3."/>
      <w:lvlJc w:val="right"/>
      <w:pPr>
        <w:ind w:left="2568" w:hanging="180"/>
      </w:pPr>
    </w:lvl>
    <w:lvl w:ilvl="3" w:tplc="0408000F" w:tentative="1">
      <w:start w:val="1"/>
      <w:numFmt w:val="decimal"/>
      <w:lvlText w:val="%4."/>
      <w:lvlJc w:val="left"/>
      <w:pPr>
        <w:ind w:left="3288" w:hanging="360"/>
      </w:pPr>
    </w:lvl>
    <w:lvl w:ilvl="4" w:tplc="04080019" w:tentative="1">
      <w:start w:val="1"/>
      <w:numFmt w:val="lowerLetter"/>
      <w:lvlText w:val="%5."/>
      <w:lvlJc w:val="left"/>
      <w:pPr>
        <w:ind w:left="4008" w:hanging="360"/>
      </w:pPr>
    </w:lvl>
    <w:lvl w:ilvl="5" w:tplc="0408001B" w:tentative="1">
      <w:start w:val="1"/>
      <w:numFmt w:val="lowerRoman"/>
      <w:lvlText w:val="%6."/>
      <w:lvlJc w:val="right"/>
      <w:pPr>
        <w:ind w:left="4728" w:hanging="180"/>
      </w:pPr>
    </w:lvl>
    <w:lvl w:ilvl="6" w:tplc="0408000F" w:tentative="1">
      <w:start w:val="1"/>
      <w:numFmt w:val="decimal"/>
      <w:lvlText w:val="%7."/>
      <w:lvlJc w:val="left"/>
      <w:pPr>
        <w:ind w:left="5448" w:hanging="360"/>
      </w:pPr>
    </w:lvl>
    <w:lvl w:ilvl="7" w:tplc="04080019" w:tentative="1">
      <w:start w:val="1"/>
      <w:numFmt w:val="lowerLetter"/>
      <w:lvlText w:val="%8."/>
      <w:lvlJc w:val="left"/>
      <w:pPr>
        <w:ind w:left="6168" w:hanging="360"/>
      </w:pPr>
    </w:lvl>
    <w:lvl w:ilvl="8" w:tplc="040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00F7A7F"/>
    <w:multiLevelType w:val="hybridMultilevel"/>
    <w:tmpl w:val="1ED2AEA2"/>
    <w:lvl w:ilvl="0" w:tplc="04080013">
      <w:start w:val="1"/>
      <w:numFmt w:val="upperRoman"/>
      <w:lvlText w:val="%1."/>
      <w:lvlJc w:val="right"/>
      <w:pPr>
        <w:ind w:left="1128" w:hanging="360"/>
      </w:pPr>
    </w:lvl>
    <w:lvl w:ilvl="1" w:tplc="04080019" w:tentative="1">
      <w:start w:val="1"/>
      <w:numFmt w:val="lowerLetter"/>
      <w:lvlText w:val="%2."/>
      <w:lvlJc w:val="left"/>
      <w:pPr>
        <w:ind w:left="1848" w:hanging="360"/>
      </w:pPr>
    </w:lvl>
    <w:lvl w:ilvl="2" w:tplc="0408001B" w:tentative="1">
      <w:start w:val="1"/>
      <w:numFmt w:val="lowerRoman"/>
      <w:lvlText w:val="%3."/>
      <w:lvlJc w:val="right"/>
      <w:pPr>
        <w:ind w:left="2568" w:hanging="180"/>
      </w:pPr>
    </w:lvl>
    <w:lvl w:ilvl="3" w:tplc="0408000F" w:tentative="1">
      <w:start w:val="1"/>
      <w:numFmt w:val="decimal"/>
      <w:lvlText w:val="%4."/>
      <w:lvlJc w:val="left"/>
      <w:pPr>
        <w:ind w:left="3288" w:hanging="360"/>
      </w:pPr>
    </w:lvl>
    <w:lvl w:ilvl="4" w:tplc="04080019" w:tentative="1">
      <w:start w:val="1"/>
      <w:numFmt w:val="lowerLetter"/>
      <w:lvlText w:val="%5."/>
      <w:lvlJc w:val="left"/>
      <w:pPr>
        <w:ind w:left="4008" w:hanging="360"/>
      </w:pPr>
    </w:lvl>
    <w:lvl w:ilvl="5" w:tplc="0408001B" w:tentative="1">
      <w:start w:val="1"/>
      <w:numFmt w:val="lowerRoman"/>
      <w:lvlText w:val="%6."/>
      <w:lvlJc w:val="right"/>
      <w:pPr>
        <w:ind w:left="4728" w:hanging="180"/>
      </w:pPr>
    </w:lvl>
    <w:lvl w:ilvl="6" w:tplc="0408000F" w:tentative="1">
      <w:start w:val="1"/>
      <w:numFmt w:val="decimal"/>
      <w:lvlText w:val="%7."/>
      <w:lvlJc w:val="left"/>
      <w:pPr>
        <w:ind w:left="5448" w:hanging="360"/>
      </w:pPr>
    </w:lvl>
    <w:lvl w:ilvl="7" w:tplc="04080019" w:tentative="1">
      <w:start w:val="1"/>
      <w:numFmt w:val="lowerLetter"/>
      <w:lvlText w:val="%8."/>
      <w:lvlJc w:val="left"/>
      <w:pPr>
        <w:ind w:left="6168" w:hanging="360"/>
      </w:pPr>
    </w:lvl>
    <w:lvl w:ilvl="8" w:tplc="040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62977AFE"/>
    <w:multiLevelType w:val="hybridMultilevel"/>
    <w:tmpl w:val="59B85BDC"/>
    <w:lvl w:ilvl="0" w:tplc="04080013">
      <w:start w:val="1"/>
      <w:numFmt w:val="upperRoman"/>
      <w:lvlText w:val="%1."/>
      <w:lvlJc w:val="right"/>
      <w:pPr>
        <w:ind w:left="1176" w:hanging="360"/>
      </w:pPr>
    </w:lvl>
    <w:lvl w:ilvl="1" w:tplc="04080019" w:tentative="1">
      <w:start w:val="1"/>
      <w:numFmt w:val="lowerLetter"/>
      <w:lvlText w:val="%2."/>
      <w:lvlJc w:val="left"/>
      <w:pPr>
        <w:ind w:left="1896" w:hanging="360"/>
      </w:pPr>
    </w:lvl>
    <w:lvl w:ilvl="2" w:tplc="0408001B" w:tentative="1">
      <w:start w:val="1"/>
      <w:numFmt w:val="lowerRoman"/>
      <w:lvlText w:val="%3."/>
      <w:lvlJc w:val="right"/>
      <w:pPr>
        <w:ind w:left="2616" w:hanging="180"/>
      </w:pPr>
    </w:lvl>
    <w:lvl w:ilvl="3" w:tplc="0408000F" w:tentative="1">
      <w:start w:val="1"/>
      <w:numFmt w:val="decimal"/>
      <w:lvlText w:val="%4."/>
      <w:lvlJc w:val="left"/>
      <w:pPr>
        <w:ind w:left="3336" w:hanging="360"/>
      </w:pPr>
    </w:lvl>
    <w:lvl w:ilvl="4" w:tplc="04080019" w:tentative="1">
      <w:start w:val="1"/>
      <w:numFmt w:val="lowerLetter"/>
      <w:lvlText w:val="%5."/>
      <w:lvlJc w:val="left"/>
      <w:pPr>
        <w:ind w:left="4056" w:hanging="360"/>
      </w:pPr>
    </w:lvl>
    <w:lvl w:ilvl="5" w:tplc="0408001B" w:tentative="1">
      <w:start w:val="1"/>
      <w:numFmt w:val="lowerRoman"/>
      <w:lvlText w:val="%6."/>
      <w:lvlJc w:val="right"/>
      <w:pPr>
        <w:ind w:left="4776" w:hanging="180"/>
      </w:pPr>
    </w:lvl>
    <w:lvl w:ilvl="6" w:tplc="0408000F" w:tentative="1">
      <w:start w:val="1"/>
      <w:numFmt w:val="decimal"/>
      <w:lvlText w:val="%7."/>
      <w:lvlJc w:val="left"/>
      <w:pPr>
        <w:ind w:left="5496" w:hanging="360"/>
      </w:pPr>
    </w:lvl>
    <w:lvl w:ilvl="7" w:tplc="04080019" w:tentative="1">
      <w:start w:val="1"/>
      <w:numFmt w:val="lowerLetter"/>
      <w:lvlText w:val="%8."/>
      <w:lvlJc w:val="left"/>
      <w:pPr>
        <w:ind w:left="6216" w:hanging="360"/>
      </w:pPr>
    </w:lvl>
    <w:lvl w:ilvl="8" w:tplc="0408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1">
    <w:nsid w:val="711322EA"/>
    <w:multiLevelType w:val="hybridMultilevel"/>
    <w:tmpl w:val="3A1CAC20"/>
    <w:lvl w:ilvl="0" w:tplc="BD6C9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F1D5A"/>
    <w:multiLevelType w:val="hybridMultilevel"/>
    <w:tmpl w:val="65DAEC4C"/>
    <w:lvl w:ilvl="0" w:tplc="BD6C93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7ABA7884"/>
    <w:multiLevelType w:val="hybridMultilevel"/>
    <w:tmpl w:val="5314837E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A54"/>
    <w:rsid w:val="000164E8"/>
    <w:rsid w:val="00104219"/>
    <w:rsid w:val="0014708B"/>
    <w:rsid w:val="001530D1"/>
    <w:rsid w:val="001930C9"/>
    <w:rsid w:val="001B1897"/>
    <w:rsid w:val="002F188C"/>
    <w:rsid w:val="003A7BB7"/>
    <w:rsid w:val="00446FD5"/>
    <w:rsid w:val="00450376"/>
    <w:rsid w:val="005B3CB1"/>
    <w:rsid w:val="00607E1A"/>
    <w:rsid w:val="00615216"/>
    <w:rsid w:val="006F424B"/>
    <w:rsid w:val="00830D0C"/>
    <w:rsid w:val="008B613B"/>
    <w:rsid w:val="008C626B"/>
    <w:rsid w:val="00902E7D"/>
    <w:rsid w:val="00902F4C"/>
    <w:rsid w:val="009540CE"/>
    <w:rsid w:val="00A0154D"/>
    <w:rsid w:val="00A12C9D"/>
    <w:rsid w:val="00A22F0C"/>
    <w:rsid w:val="00B87A54"/>
    <w:rsid w:val="00BD2CAD"/>
    <w:rsid w:val="00C21748"/>
    <w:rsid w:val="00C977BB"/>
    <w:rsid w:val="00CC6CD5"/>
    <w:rsid w:val="00D12CC7"/>
    <w:rsid w:val="00DB0CA1"/>
    <w:rsid w:val="00E34C2B"/>
    <w:rsid w:val="00E508B0"/>
    <w:rsid w:val="00E85B97"/>
    <w:rsid w:val="00EE6443"/>
    <w:rsid w:val="00F4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A5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042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04219"/>
  </w:style>
  <w:style w:type="paragraph" w:styleId="a5">
    <w:name w:val="footer"/>
    <w:basedOn w:val="a"/>
    <w:link w:val="Char0"/>
    <w:uiPriority w:val="99"/>
    <w:unhideWhenUsed/>
    <w:rsid w:val="001042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4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976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Georgia Apostolaki</cp:lastModifiedBy>
  <cp:revision>19</cp:revision>
  <dcterms:created xsi:type="dcterms:W3CDTF">2019-11-28T11:43:00Z</dcterms:created>
  <dcterms:modified xsi:type="dcterms:W3CDTF">2019-11-28T19:49:00Z</dcterms:modified>
</cp:coreProperties>
</file>