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C1" w:rsidRDefault="00873BC1" w:rsidP="00453C21">
      <w:pPr>
        <w:jc w:val="center"/>
        <w:rPr>
          <w:b/>
          <w:sz w:val="28"/>
          <w:u w:val="single"/>
        </w:rPr>
      </w:pPr>
      <w:r w:rsidRPr="00453C21">
        <w:rPr>
          <w:b/>
          <w:sz w:val="28"/>
          <w:u w:val="single"/>
        </w:rPr>
        <w:t>TOP TEN (10) GREEK CRISIS ARTICLES 2011</w:t>
      </w:r>
    </w:p>
    <w:p w:rsidR="00873BC1" w:rsidRDefault="00873BC1" w:rsidP="00453C21">
      <w:pPr>
        <w:jc w:val="center"/>
        <w:rPr>
          <w:b/>
          <w:sz w:val="28"/>
          <w:u w:val="single"/>
        </w:rPr>
      </w:pPr>
    </w:p>
    <w:p w:rsidR="00873BC1" w:rsidRPr="00125E4A" w:rsidRDefault="00873BC1" w:rsidP="00125E4A">
      <w:pPr>
        <w:jc w:val="both"/>
      </w:pPr>
      <w:r>
        <w:t xml:space="preserve">1. </w:t>
      </w:r>
      <w:r w:rsidRPr="00125E4A">
        <w:t xml:space="preserve">(Source) Greekeconomistsforreform.com:  </w:t>
      </w:r>
    </w:p>
    <w:p w:rsidR="00873BC1" w:rsidRPr="00125E4A" w:rsidRDefault="00873BC1" w:rsidP="00125E4A">
      <w:pPr>
        <w:jc w:val="both"/>
        <w:rPr>
          <w:b/>
        </w:rPr>
      </w:pPr>
      <w:r w:rsidRPr="00125E4A">
        <w:rPr>
          <w:b/>
        </w:rPr>
        <w:t xml:space="preserve">The Injustice of the Justice System </w:t>
      </w:r>
    </w:p>
    <w:p w:rsidR="00873BC1" w:rsidRPr="00125E4A" w:rsidRDefault="00873BC1" w:rsidP="00125E4A">
      <w:pPr>
        <w:jc w:val="both"/>
      </w:pPr>
      <w:r w:rsidRPr="00125E4A">
        <w:t xml:space="preserve">By: Elias Papaioannou </w:t>
      </w:r>
    </w:p>
    <w:p w:rsidR="00873BC1" w:rsidRPr="00125E4A" w:rsidRDefault="00873BC1" w:rsidP="00125E4A">
      <w:pPr>
        <w:jc w:val="both"/>
      </w:pPr>
      <w:r w:rsidRPr="00125E4A">
        <w:t xml:space="preserve">March 2011 </w:t>
      </w:r>
    </w:p>
    <w:p w:rsidR="00873BC1" w:rsidRDefault="00873BC1" w:rsidP="00125E4A">
      <w:pPr>
        <w:jc w:val="both"/>
      </w:pPr>
      <w:hyperlink r:id="rId5" w:history="1">
        <w:r w:rsidRPr="00125E4A">
          <w:rPr>
            <w:rStyle w:val="Hyperlink"/>
          </w:rPr>
          <w:t>http://greekeconomistsforreform.com/wp-content/uploads/injustice_Papaioannou.pdf</w:t>
        </w:r>
      </w:hyperlink>
    </w:p>
    <w:p w:rsidR="00873BC1" w:rsidRPr="00125E4A" w:rsidRDefault="00873BC1" w:rsidP="00125E4A">
      <w:pPr>
        <w:jc w:val="both"/>
      </w:pPr>
    </w:p>
    <w:p w:rsidR="00873BC1" w:rsidRPr="00125E4A" w:rsidRDefault="00873BC1" w:rsidP="00125E4A">
      <w:pPr>
        <w:jc w:val="both"/>
      </w:pPr>
      <w:r>
        <w:t xml:space="preserve">2. </w:t>
      </w:r>
      <w:r w:rsidRPr="00125E4A">
        <w:t>(Source) The Hellenic Observatory European Institute London School of Economics &amp; Political Science:</w:t>
      </w:r>
    </w:p>
    <w:p w:rsidR="00873BC1" w:rsidRPr="00125E4A" w:rsidRDefault="00873BC1" w:rsidP="00125E4A">
      <w:pPr>
        <w:jc w:val="both"/>
        <w:rPr>
          <w:b/>
          <w:bCs/>
        </w:rPr>
      </w:pPr>
      <w:r w:rsidRPr="00125E4A">
        <w:rPr>
          <w:b/>
          <w:bCs/>
        </w:rPr>
        <w:t>Greek Politics in the Era of Economic Crisis: Reassessing Causes and Effects</w:t>
      </w:r>
    </w:p>
    <w:p w:rsidR="00873BC1" w:rsidRPr="00125E4A" w:rsidRDefault="00873BC1" w:rsidP="00125E4A">
      <w:pPr>
        <w:jc w:val="both"/>
      </w:pPr>
      <w:r w:rsidRPr="00125E4A">
        <w:rPr>
          <w:bCs/>
        </w:rPr>
        <w:t xml:space="preserve">By: </w:t>
      </w:r>
      <w:r w:rsidRPr="00125E4A">
        <w:t>Christos Lyrintzis</w:t>
      </w:r>
    </w:p>
    <w:p w:rsidR="00873BC1" w:rsidRPr="00125E4A" w:rsidRDefault="00873BC1" w:rsidP="00125E4A">
      <w:pPr>
        <w:jc w:val="both"/>
        <w:rPr>
          <w:bCs/>
        </w:rPr>
      </w:pPr>
      <w:r w:rsidRPr="00125E4A">
        <w:t xml:space="preserve">March 2011 </w:t>
      </w:r>
    </w:p>
    <w:p w:rsidR="00873BC1" w:rsidRDefault="00873BC1" w:rsidP="00125E4A">
      <w:pPr>
        <w:jc w:val="both"/>
      </w:pPr>
      <w:hyperlink r:id="rId6" w:history="1">
        <w:r w:rsidRPr="00125E4A">
          <w:rPr>
            <w:rStyle w:val="Hyperlink"/>
          </w:rPr>
          <w:t>http://www2.lse.ac.uk/europeanInstitute/research/hellenicObservatory/pdf/GreeSE/GreeSE45.pdf</w:t>
        </w:r>
      </w:hyperlink>
      <w:r w:rsidRPr="00125E4A">
        <w:t xml:space="preserve"> </w:t>
      </w:r>
    </w:p>
    <w:p w:rsidR="00873BC1" w:rsidRDefault="00873BC1" w:rsidP="00125E4A">
      <w:pPr>
        <w:jc w:val="both"/>
      </w:pPr>
    </w:p>
    <w:p w:rsidR="00873BC1" w:rsidRPr="00125E4A" w:rsidRDefault="00873BC1" w:rsidP="00125E4A">
      <w:pPr>
        <w:jc w:val="both"/>
      </w:pPr>
      <w:r>
        <w:t xml:space="preserve">3. </w:t>
      </w:r>
      <w:r w:rsidRPr="00125E4A">
        <w:t>(Source) Friedrich Ebert Stiftung – International Policy Analysis:</w:t>
      </w:r>
    </w:p>
    <w:p w:rsidR="00873BC1" w:rsidRPr="00125E4A" w:rsidRDefault="00873BC1" w:rsidP="00125E4A">
      <w:pPr>
        <w:jc w:val="both"/>
        <w:rPr>
          <w:b/>
        </w:rPr>
      </w:pPr>
      <w:r w:rsidRPr="00125E4A">
        <w:rPr>
          <w:b/>
        </w:rPr>
        <w:t>Young Greeks and the Crisis: The Danger of Losing a Generation</w:t>
      </w:r>
    </w:p>
    <w:p w:rsidR="00873BC1" w:rsidRPr="00125E4A" w:rsidRDefault="00873BC1" w:rsidP="00125E4A">
      <w:pPr>
        <w:jc w:val="both"/>
      </w:pPr>
      <w:r w:rsidRPr="00125E4A">
        <w:t>By: Nick Malkoutzis</w:t>
      </w:r>
    </w:p>
    <w:p w:rsidR="00873BC1" w:rsidRPr="00125E4A" w:rsidRDefault="00873BC1" w:rsidP="00125E4A">
      <w:pPr>
        <w:jc w:val="both"/>
      </w:pPr>
      <w:r w:rsidRPr="00125E4A">
        <w:t>September 2011</w:t>
      </w:r>
    </w:p>
    <w:p w:rsidR="00873BC1" w:rsidRDefault="00873BC1" w:rsidP="00125E4A">
      <w:pPr>
        <w:jc w:val="both"/>
      </w:pPr>
      <w:hyperlink r:id="rId7" w:tgtFrame="_blank" w:history="1">
        <w:r w:rsidRPr="00125E4A">
          <w:rPr>
            <w:rStyle w:val="Hyperlink"/>
            <w:bCs/>
            <w:lang w:val="de-DE"/>
          </w:rPr>
          <w:t>http://library.fes.de/pdf-files/id/ipa/08465.pdf</w:t>
        </w:r>
      </w:hyperlink>
    </w:p>
    <w:p w:rsidR="00873BC1" w:rsidRDefault="00873BC1" w:rsidP="00125E4A">
      <w:pPr>
        <w:jc w:val="both"/>
      </w:pPr>
    </w:p>
    <w:p w:rsidR="00873BC1" w:rsidRPr="00125E4A" w:rsidRDefault="00873BC1" w:rsidP="00125E4A">
      <w:pPr>
        <w:jc w:val="both"/>
      </w:pPr>
      <w:r>
        <w:t xml:space="preserve">4. </w:t>
      </w:r>
      <w:r w:rsidRPr="00125E4A">
        <w:t>(Source) IRIS – Institut de Relations International</w:t>
      </w:r>
      <w:r>
        <w:t>es et Strategiques (in French):</w:t>
      </w:r>
    </w:p>
    <w:p w:rsidR="00873BC1" w:rsidRPr="00125E4A" w:rsidRDefault="00873BC1" w:rsidP="0067419B">
      <w:pPr>
        <w:jc w:val="both"/>
        <w:rPr>
          <w:b/>
        </w:rPr>
      </w:pPr>
      <w:r w:rsidRPr="00125E4A">
        <w:rPr>
          <w:b/>
        </w:rPr>
        <w:t>La crise financiere et la faiblesse des politiques face aux forces du marche</w:t>
      </w:r>
    </w:p>
    <w:p w:rsidR="00873BC1" w:rsidRPr="00125E4A" w:rsidRDefault="00873BC1" w:rsidP="00125E4A">
      <w:pPr>
        <w:jc w:val="both"/>
      </w:pPr>
      <w:r w:rsidRPr="00125E4A">
        <w:t>By: Philippe Hugon</w:t>
      </w:r>
    </w:p>
    <w:p w:rsidR="00873BC1" w:rsidRPr="00125E4A" w:rsidRDefault="00873BC1" w:rsidP="00125E4A">
      <w:pPr>
        <w:jc w:val="both"/>
      </w:pPr>
      <w:r w:rsidRPr="00125E4A">
        <w:t>September 2011</w:t>
      </w:r>
    </w:p>
    <w:p w:rsidR="00873BC1" w:rsidRDefault="00873BC1" w:rsidP="00125E4A">
      <w:pPr>
        <w:jc w:val="both"/>
      </w:pPr>
      <w:hyperlink r:id="rId8" w:history="1">
        <w:r w:rsidRPr="00125E4A">
          <w:rPr>
            <w:rStyle w:val="Hyperlink"/>
          </w:rPr>
          <w:t>http://www.iris-france.org/docs/kfm_docs/docs/2011-09-crise-financiere.pdf</w:t>
        </w:r>
      </w:hyperlink>
    </w:p>
    <w:p w:rsidR="00873BC1" w:rsidRDefault="00873BC1" w:rsidP="00125E4A">
      <w:pPr>
        <w:jc w:val="both"/>
      </w:pPr>
    </w:p>
    <w:p w:rsidR="00873BC1" w:rsidRPr="00F64BBF" w:rsidRDefault="00873BC1" w:rsidP="00F64BBF">
      <w:pPr>
        <w:jc w:val="both"/>
        <w:rPr>
          <w:lang w:val="en-GB"/>
        </w:rPr>
      </w:pPr>
      <w:r>
        <w:rPr>
          <w:lang w:val="en-GB"/>
        </w:rPr>
        <w:t xml:space="preserve">5. </w:t>
      </w:r>
      <w:r w:rsidRPr="00F64BBF">
        <w:rPr>
          <w:lang w:val="en-GB"/>
        </w:rPr>
        <w:t>(Source) Peter G. Peterson Institute for International Economics:</w:t>
      </w:r>
    </w:p>
    <w:p w:rsidR="00873BC1" w:rsidRPr="00F64BBF" w:rsidRDefault="00873BC1" w:rsidP="00F64BBF">
      <w:pPr>
        <w:jc w:val="both"/>
        <w:rPr>
          <w:b/>
          <w:lang w:val="en-GB"/>
        </w:rPr>
      </w:pPr>
      <w:r w:rsidRPr="00F64BBF">
        <w:rPr>
          <w:b/>
          <w:lang w:val="en-GB"/>
        </w:rPr>
        <w:t>Sustainability of Greek Public Debt</w:t>
      </w:r>
    </w:p>
    <w:p w:rsidR="00873BC1" w:rsidRPr="00F64BBF" w:rsidRDefault="00873BC1" w:rsidP="00F64BBF">
      <w:pPr>
        <w:jc w:val="both"/>
        <w:rPr>
          <w:lang w:val="en-GB"/>
        </w:rPr>
      </w:pPr>
      <w:r w:rsidRPr="00F64BBF">
        <w:rPr>
          <w:lang w:val="en-GB"/>
        </w:rPr>
        <w:t>By: William R. Cline</w:t>
      </w:r>
    </w:p>
    <w:p w:rsidR="00873BC1" w:rsidRPr="00F64BBF" w:rsidRDefault="00873BC1" w:rsidP="00F64BBF">
      <w:pPr>
        <w:jc w:val="both"/>
        <w:rPr>
          <w:lang w:val="en-GB"/>
        </w:rPr>
      </w:pPr>
      <w:r w:rsidRPr="00F64BBF">
        <w:rPr>
          <w:lang w:val="en-GB"/>
        </w:rPr>
        <w:t>October 2011</w:t>
      </w:r>
    </w:p>
    <w:p w:rsidR="00873BC1" w:rsidRDefault="00873BC1" w:rsidP="00F64BBF">
      <w:pPr>
        <w:jc w:val="both"/>
      </w:pPr>
      <w:hyperlink r:id="rId9" w:history="1">
        <w:r w:rsidRPr="00F64BBF">
          <w:rPr>
            <w:rStyle w:val="Hyperlink"/>
          </w:rPr>
          <w:t>http://www.iie.com/publications/pb/pb11-15.pdf</w:t>
        </w:r>
      </w:hyperlink>
    </w:p>
    <w:p w:rsidR="00873BC1" w:rsidRPr="00F64BBF" w:rsidRDefault="00873BC1" w:rsidP="00F64BBF">
      <w:pPr>
        <w:jc w:val="both"/>
      </w:pPr>
    </w:p>
    <w:p w:rsidR="00873BC1" w:rsidRPr="00F14701" w:rsidRDefault="00873BC1" w:rsidP="00F14701">
      <w:pPr>
        <w:jc w:val="both"/>
      </w:pPr>
      <w:r>
        <w:t xml:space="preserve">6. </w:t>
      </w:r>
      <w:r w:rsidRPr="00F14701">
        <w:t>(Source) Centre for Economic Policy Research:</w:t>
      </w:r>
    </w:p>
    <w:p w:rsidR="00873BC1" w:rsidRPr="00F14701" w:rsidRDefault="00873BC1" w:rsidP="00F14701">
      <w:pPr>
        <w:jc w:val="both"/>
        <w:rPr>
          <w:b/>
        </w:rPr>
      </w:pPr>
      <w:r w:rsidRPr="00F14701">
        <w:rPr>
          <w:b/>
        </w:rPr>
        <w:t>Completing the Eurozone Rescue: What More Needs to Be Done?</w:t>
      </w:r>
    </w:p>
    <w:p w:rsidR="00873BC1" w:rsidRPr="00F14701" w:rsidRDefault="00873BC1" w:rsidP="00F14701">
      <w:pPr>
        <w:jc w:val="both"/>
      </w:pPr>
      <w:r w:rsidRPr="00F14701">
        <w:t>Edited By: Richard Baldwin, Daniel Gros and Luc Laeven</w:t>
      </w:r>
    </w:p>
    <w:p w:rsidR="00873BC1" w:rsidRPr="00F14701" w:rsidRDefault="00873BC1" w:rsidP="00F14701">
      <w:pPr>
        <w:jc w:val="both"/>
      </w:pPr>
      <w:r w:rsidRPr="00F14701">
        <w:t>June 2010</w:t>
      </w:r>
    </w:p>
    <w:p w:rsidR="00873BC1" w:rsidRDefault="00873BC1" w:rsidP="00F14701">
      <w:pPr>
        <w:jc w:val="both"/>
      </w:pPr>
      <w:hyperlink r:id="rId10" w:history="1">
        <w:r w:rsidRPr="00F14701">
          <w:rPr>
            <w:rStyle w:val="Hyperlink"/>
          </w:rPr>
          <w:t>http://www.voxeu.org/reports/EZ_Rescue.pdf</w:t>
        </w:r>
      </w:hyperlink>
    </w:p>
    <w:p w:rsidR="00873BC1" w:rsidRPr="00F14701" w:rsidRDefault="00873BC1" w:rsidP="00F14701">
      <w:pPr>
        <w:jc w:val="both"/>
      </w:pPr>
    </w:p>
    <w:p w:rsidR="00873BC1" w:rsidRPr="00E5741B" w:rsidRDefault="00873BC1" w:rsidP="00E5741B">
      <w:pPr>
        <w:jc w:val="both"/>
      </w:pPr>
      <w:r>
        <w:t xml:space="preserve">7. </w:t>
      </w:r>
      <w:r w:rsidRPr="00E5741B">
        <w:t>(Source) Open Democracy – Free thinking for the World:</w:t>
      </w:r>
    </w:p>
    <w:p w:rsidR="00873BC1" w:rsidRPr="00E5741B" w:rsidRDefault="00873BC1" w:rsidP="00E5741B">
      <w:pPr>
        <w:jc w:val="both"/>
        <w:rPr>
          <w:b/>
        </w:rPr>
      </w:pPr>
      <w:r w:rsidRPr="00E5741B">
        <w:rPr>
          <w:b/>
        </w:rPr>
        <w:t>Facing the Greek crisis: it’s the politics, stupid</w:t>
      </w:r>
    </w:p>
    <w:p w:rsidR="00873BC1" w:rsidRPr="00E5741B" w:rsidRDefault="00873BC1" w:rsidP="00E5741B">
      <w:pPr>
        <w:jc w:val="both"/>
      </w:pPr>
      <w:r w:rsidRPr="00E5741B">
        <w:t>By: Takis S. Pappas</w:t>
      </w:r>
    </w:p>
    <w:p w:rsidR="00873BC1" w:rsidRPr="00E5741B" w:rsidRDefault="00873BC1" w:rsidP="00E5741B">
      <w:pPr>
        <w:jc w:val="both"/>
      </w:pPr>
      <w:r w:rsidRPr="00E5741B">
        <w:t>June 11</w:t>
      </w:r>
      <w:r w:rsidRPr="00E5741B">
        <w:rPr>
          <w:vertAlign w:val="superscript"/>
        </w:rPr>
        <w:t>th</w:t>
      </w:r>
      <w:r w:rsidRPr="00E5741B">
        <w:t>, 2011</w:t>
      </w:r>
    </w:p>
    <w:p w:rsidR="00873BC1" w:rsidRDefault="00873BC1" w:rsidP="00E5741B">
      <w:pPr>
        <w:jc w:val="both"/>
      </w:pPr>
      <w:hyperlink r:id="rId11" w:history="1">
        <w:r w:rsidRPr="00E5741B">
          <w:rPr>
            <w:rStyle w:val="Hyperlink"/>
          </w:rPr>
          <w:t>http://www.opendemocracy.net/printpdf/59935</w:t>
        </w:r>
      </w:hyperlink>
    </w:p>
    <w:p w:rsidR="00873BC1" w:rsidRDefault="00873BC1" w:rsidP="00E5741B">
      <w:pPr>
        <w:jc w:val="both"/>
      </w:pPr>
    </w:p>
    <w:p w:rsidR="00873BC1" w:rsidRPr="00E5741B" w:rsidRDefault="00873BC1" w:rsidP="00E5741B">
      <w:pPr>
        <w:jc w:val="both"/>
      </w:pPr>
      <w:r>
        <w:t xml:space="preserve">8. </w:t>
      </w:r>
      <w:r w:rsidRPr="00E5741B">
        <w:t>(Source) Bruegel – The Brussels-based think tank:</w:t>
      </w:r>
    </w:p>
    <w:p w:rsidR="00873BC1" w:rsidRPr="00E5741B" w:rsidRDefault="00873BC1" w:rsidP="00E5741B">
      <w:pPr>
        <w:jc w:val="both"/>
        <w:rPr>
          <w:b/>
        </w:rPr>
      </w:pPr>
      <w:r w:rsidRPr="00E5741B">
        <w:rPr>
          <w:b/>
        </w:rPr>
        <w:t>Testimony on the European debt and financial crisis</w:t>
      </w:r>
    </w:p>
    <w:p w:rsidR="00873BC1" w:rsidRPr="00E5741B" w:rsidRDefault="00873BC1" w:rsidP="00E5741B">
      <w:pPr>
        <w:jc w:val="both"/>
      </w:pPr>
      <w:r w:rsidRPr="00E5741B">
        <w:t>By: Nicolas Veron</w:t>
      </w:r>
    </w:p>
    <w:p w:rsidR="00873BC1" w:rsidRPr="00E5741B" w:rsidRDefault="00873BC1" w:rsidP="00E5741B">
      <w:pPr>
        <w:jc w:val="both"/>
      </w:pPr>
      <w:r w:rsidRPr="00E5741B">
        <w:t>September 23</w:t>
      </w:r>
      <w:r w:rsidRPr="00E5741B">
        <w:rPr>
          <w:vertAlign w:val="superscript"/>
        </w:rPr>
        <w:t>rd</w:t>
      </w:r>
      <w:r w:rsidRPr="00E5741B">
        <w:t>, 2011</w:t>
      </w:r>
    </w:p>
    <w:p w:rsidR="00873BC1" w:rsidRDefault="00873BC1" w:rsidP="00E5741B">
      <w:pPr>
        <w:jc w:val="both"/>
      </w:pPr>
      <w:hyperlink r:id="rId12" w:history="1">
        <w:r w:rsidRPr="00E5741B">
          <w:rPr>
            <w:rStyle w:val="Hyperlink"/>
          </w:rPr>
          <w:t>http://www.bruegel.org/download/parent/613-testimony-on-the-european-debt-and-financial-crisis/file/1473-testimony-on-the-european-debt-and-financial-crisis/</w:t>
        </w:r>
      </w:hyperlink>
    </w:p>
    <w:p w:rsidR="00873BC1" w:rsidRDefault="00873BC1" w:rsidP="00E5741B">
      <w:pPr>
        <w:jc w:val="both"/>
      </w:pPr>
    </w:p>
    <w:p w:rsidR="00873BC1" w:rsidRPr="003D6A7D" w:rsidRDefault="00873BC1" w:rsidP="003D6A7D">
      <w:pPr>
        <w:jc w:val="both"/>
        <w:rPr>
          <w:lang w:val="en-GB"/>
        </w:rPr>
      </w:pPr>
      <w:r>
        <w:rPr>
          <w:lang w:val="en-GB"/>
        </w:rPr>
        <w:t xml:space="preserve">9. </w:t>
      </w:r>
      <w:r w:rsidRPr="003D6A7D">
        <w:rPr>
          <w:lang w:val="en-GB"/>
        </w:rPr>
        <w:t>(Source) The Centre for European Policy Studies:</w:t>
      </w:r>
    </w:p>
    <w:p w:rsidR="00873BC1" w:rsidRPr="003D6A7D" w:rsidRDefault="00873BC1" w:rsidP="003D6A7D">
      <w:pPr>
        <w:jc w:val="both"/>
        <w:rPr>
          <w:b/>
          <w:lang w:val="en-GB"/>
        </w:rPr>
      </w:pPr>
      <w:r w:rsidRPr="003D6A7D">
        <w:rPr>
          <w:b/>
          <w:lang w:val="en-GB"/>
        </w:rPr>
        <w:t>A Three-Pillar Firepower to Solve the European Sovereign Crisis: A last chance!</w:t>
      </w:r>
    </w:p>
    <w:p w:rsidR="00873BC1" w:rsidRPr="003D6A7D" w:rsidRDefault="00873BC1" w:rsidP="003D6A7D">
      <w:pPr>
        <w:jc w:val="both"/>
        <w:rPr>
          <w:lang w:val="en-GB"/>
        </w:rPr>
      </w:pPr>
      <w:r w:rsidRPr="003D6A7D">
        <w:rPr>
          <w:lang w:val="en-GB"/>
        </w:rPr>
        <w:t>By: Rym Ayadi</w:t>
      </w:r>
    </w:p>
    <w:p w:rsidR="00873BC1" w:rsidRPr="003D6A7D" w:rsidRDefault="00873BC1" w:rsidP="003D6A7D">
      <w:pPr>
        <w:jc w:val="both"/>
        <w:rPr>
          <w:lang w:val="en-GB"/>
        </w:rPr>
      </w:pPr>
      <w:r w:rsidRPr="003D6A7D">
        <w:rPr>
          <w:lang w:val="en-GB"/>
        </w:rPr>
        <w:t>October 21</w:t>
      </w:r>
      <w:r w:rsidRPr="003D6A7D">
        <w:rPr>
          <w:vertAlign w:val="superscript"/>
          <w:lang w:val="en-GB"/>
        </w:rPr>
        <w:t>st</w:t>
      </w:r>
      <w:r w:rsidRPr="003D6A7D">
        <w:rPr>
          <w:lang w:val="en-GB"/>
        </w:rPr>
        <w:t>, 2011</w:t>
      </w:r>
    </w:p>
    <w:p w:rsidR="00873BC1" w:rsidRDefault="00873BC1" w:rsidP="003D6A7D">
      <w:pPr>
        <w:jc w:val="both"/>
      </w:pPr>
      <w:hyperlink r:id="rId13" w:history="1">
        <w:r w:rsidRPr="003D6A7D">
          <w:rPr>
            <w:rStyle w:val="Hyperlink"/>
            <w:lang w:val="en-GB"/>
          </w:rPr>
          <w:t>http://www.ceps.eu/ceps/download/6294</w:t>
        </w:r>
      </w:hyperlink>
    </w:p>
    <w:p w:rsidR="00873BC1" w:rsidRDefault="00873BC1" w:rsidP="003D6A7D">
      <w:pPr>
        <w:jc w:val="both"/>
      </w:pPr>
    </w:p>
    <w:p w:rsidR="00873BC1" w:rsidRPr="003D6A7D" w:rsidRDefault="00873BC1" w:rsidP="003D6A7D">
      <w:pPr>
        <w:jc w:val="both"/>
      </w:pPr>
      <w:r>
        <w:t xml:space="preserve">10. </w:t>
      </w:r>
      <w:r w:rsidRPr="003D6A7D">
        <w:t>(Source) European Policy Centre:</w:t>
      </w:r>
    </w:p>
    <w:p w:rsidR="00873BC1" w:rsidRPr="003D6A7D" w:rsidRDefault="00873BC1" w:rsidP="003D6A7D">
      <w:pPr>
        <w:jc w:val="both"/>
        <w:rPr>
          <w:b/>
        </w:rPr>
      </w:pPr>
      <w:r w:rsidRPr="003D6A7D">
        <w:rPr>
          <w:b/>
        </w:rPr>
        <w:t>Yes, but… - defining a vision after the Karlsruhe verdict</w:t>
      </w:r>
    </w:p>
    <w:p w:rsidR="00873BC1" w:rsidRPr="003D6A7D" w:rsidRDefault="00873BC1" w:rsidP="003D6A7D">
      <w:pPr>
        <w:jc w:val="both"/>
      </w:pPr>
      <w:r w:rsidRPr="003D6A7D">
        <w:t>By: Janis A. Emmanouilidis and Fabian Zuleeg</w:t>
      </w:r>
    </w:p>
    <w:p w:rsidR="00873BC1" w:rsidRPr="003D6A7D" w:rsidRDefault="00873BC1" w:rsidP="003D6A7D">
      <w:pPr>
        <w:jc w:val="both"/>
      </w:pPr>
      <w:r w:rsidRPr="003D6A7D">
        <w:t>September 7</w:t>
      </w:r>
      <w:r w:rsidRPr="003D6A7D">
        <w:rPr>
          <w:vertAlign w:val="superscript"/>
        </w:rPr>
        <w:t>th</w:t>
      </w:r>
      <w:r w:rsidRPr="003D6A7D">
        <w:t>, 2011</w:t>
      </w:r>
    </w:p>
    <w:p w:rsidR="00873BC1" w:rsidRPr="003D6A7D" w:rsidRDefault="00873BC1" w:rsidP="003D6A7D">
      <w:pPr>
        <w:jc w:val="both"/>
      </w:pPr>
      <w:hyperlink r:id="rId14" w:history="1">
        <w:r w:rsidRPr="003D6A7D">
          <w:rPr>
            <w:rStyle w:val="Hyperlink"/>
          </w:rPr>
          <w:t>http://www.epc.eu/documents/uploads/pub_1330_defining_a_vision_after_the_karlsruhe_verdict.pdf</w:t>
        </w:r>
      </w:hyperlink>
    </w:p>
    <w:p w:rsidR="00873BC1" w:rsidRPr="003D6A7D" w:rsidRDefault="00873BC1" w:rsidP="003D6A7D">
      <w:pPr>
        <w:jc w:val="both"/>
      </w:pPr>
    </w:p>
    <w:p w:rsidR="00873BC1" w:rsidRPr="003D6A7D" w:rsidRDefault="00873BC1" w:rsidP="003D6A7D">
      <w:pPr>
        <w:jc w:val="both"/>
        <w:rPr>
          <w:lang w:val="en-GB"/>
        </w:rPr>
      </w:pPr>
    </w:p>
    <w:p w:rsidR="00873BC1" w:rsidRPr="003D6A7D" w:rsidRDefault="00873BC1" w:rsidP="003D6A7D">
      <w:pPr>
        <w:jc w:val="both"/>
        <w:rPr>
          <w:lang w:val="en-GB"/>
        </w:rPr>
      </w:pPr>
    </w:p>
    <w:p w:rsidR="00873BC1" w:rsidRPr="00E5741B" w:rsidRDefault="00873BC1" w:rsidP="00E5741B">
      <w:pPr>
        <w:jc w:val="both"/>
      </w:pPr>
    </w:p>
    <w:p w:rsidR="00873BC1" w:rsidRPr="00E5741B" w:rsidRDefault="00873BC1" w:rsidP="00E5741B">
      <w:pPr>
        <w:jc w:val="both"/>
      </w:pPr>
    </w:p>
    <w:p w:rsidR="00873BC1" w:rsidRPr="00E5741B" w:rsidRDefault="00873BC1" w:rsidP="00E5741B">
      <w:pPr>
        <w:jc w:val="both"/>
      </w:pPr>
    </w:p>
    <w:p w:rsidR="00873BC1" w:rsidRPr="00F64BBF" w:rsidRDefault="00873BC1" w:rsidP="00F64BBF">
      <w:pPr>
        <w:jc w:val="both"/>
      </w:pPr>
    </w:p>
    <w:p w:rsidR="00873BC1" w:rsidRPr="00125E4A" w:rsidRDefault="00873BC1" w:rsidP="00125E4A">
      <w:pPr>
        <w:jc w:val="both"/>
      </w:pPr>
    </w:p>
    <w:p w:rsidR="00873BC1" w:rsidRPr="00125E4A" w:rsidRDefault="00873BC1" w:rsidP="00125E4A">
      <w:pPr>
        <w:jc w:val="both"/>
      </w:pPr>
    </w:p>
    <w:p w:rsidR="00873BC1" w:rsidRPr="00125E4A" w:rsidRDefault="00873BC1" w:rsidP="00125E4A">
      <w:pPr>
        <w:jc w:val="both"/>
      </w:pPr>
    </w:p>
    <w:p w:rsidR="00873BC1" w:rsidRPr="00125E4A" w:rsidRDefault="00873BC1" w:rsidP="00125E4A">
      <w:pPr>
        <w:jc w:val="both"/>
      </w:pPr>
    </w:p>
    <w:p w:rsidR="00873BC1" w:rsidRPr="00125E4A" w:rsidRDefault="00873BC1" w:rsidP="00125E4A">
      <w:pPr>
        <w:jc w:val="both"/>
      </w:pPr>
    </w:p>
    <w:p w:rsidR="00873BC1" w:rsidRPr="00453C21" w:rsidRDefault="00873BC1" w:rsidP="00453C21">
      <w:pPr>
        <w:jc w:val="both"/>
      </w:pPr>
    </w:p>
    <w:sectPr w:rsidR="00873BC1" w:rsidRPr="00453C21" w:rsidSect="00125E4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6A5"/>
    <w:multiLevelType w:val="hybridMultilevel"/>
    <w:tmpl w:val="7D825BA0"/>
    <w:lvl w:ilvl="0" w:tplc="8E2EDE4A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4FC3191"/>
    <w:multiLevelType w:val="hybridMultilevel"/>
    <w:tmpl w:val="889089A0"/>
    <w:lvl w:ilvl="0" w:tplc="60F29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71590"/>
    <w:multiLevelType w:val="hybridMultilevel"/>
    <w:tmpl w:val="D2024A7E"/>
    <w:lvl w:ilvl="0" w:tplc="2A1CD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1756B7"/>
    <w:multiLevelType w:val="hybridMultilevel"/>
    <w:tmpl w:val="595C8F54"/>
    <w:lvl w:ilvl="0" w:tplc="14848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577294"/>
    <w:multiLevelType w:val="hybridMultilevel"/>
    <w:tmpl w:val="663444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3B5CE1"/>
    <w:multiLevelType w:val="hybridMultilevel"/>
    <w:tmpl w:val="31DC0C26"/>
    <w:lvl w:ilvl="0" w:tplc="88D6ED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AF65DA"/>
    <w:multiLevelType w:val="hybridMultilevel"/>
    <w:tmpl w:val="527E0420"/>
    <w:lvl w:ilvl="0" w:tplc="922AE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5D6781"/>
    <w:multiLevelType w:val="hybridMultilevel"/>
    <w:tmpl w:val="4F025698"/>
    <w:lvl w:ilvl="0" w:tplc="E250C7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1D60F11"/>
    <w:multiLevelType w:val="hybridMultilevel"/>
    <w:tmpl w:val="2F5A0BB8"/>
    <w:lvl w:ilvl="0" w:tplc="0D585E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537FF8"/>
    <w:multiLevelType w:val="hybridMultilevel"/>
    <w:tmpl w:val="FA821406"/>
    <w:lvl w:ilvl="0" w:tplc="A32A11A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C21"/>
    <w:rsid w:val="00125E4A"/>
    <w:rsid w:val="00355A8C"/>
    <w:rsid w:val="003D6A7D"/>
    <w:rsid w:val="00453C21"/>
    <w:rsid w:val="004D127A"/>
    <w:rsid w:val="005B5039"/>
    <w:rsid w:val="0067419B"/>
    <w:rsid w:val="00873BC1"/>
    <w:rsid w:val="00B970A0"/>
    <w:rsid w:val="00BD7EEA"/>
    <w:rsid w:val="00E121CD"/>
    <w:rsid w:val="00E5741B"/>
    <w:rsid w:val="00F0666F"/>
    <w:rsid w:val="00F14701"/>
    <w:rsid w:val="00F6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CD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E4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25E4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-france.org/docs/kfm_docs/docs/2011-09-crise-financiere.pdf" TargetMode="External"/><Relationship Id="rId13" Type="http://schemas.openxmlformats.org/officeDocument/2006/relationships/hyperlink" Target="http://www.ceps.eu/ceps/download/6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fes.de/pdf-files/id/ipa/08465.pdf" TargetMode="External"/><Relationship Id="rId12" Type="http://schemas.openxmlformats.org/officeDocument/2006/relationships/hyperlink" Target="http://www.bruegel.org/download/parent/613-testimony-on-the-european-debt-and-financial-crisis/file/1473-testimony-on-the-european-debt-and-financial-crisi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2.lse.ac.uk/europeanInstitute/research/hellenicObservatory/pdf/GreeSE/GreeSE45.pdf" TargetMode="External"/><Relationship Id="rId11" Type="http://schemas.openxmlformats.org/officeDocument/2006/relationships/hyperlink" Target="http://www.opendemocracy.net/printpdf/59935" TargetMode="External"/><Relationship Id="rId5" Type="http://schemas.openxmlformats.org/officeDocument/2006/relationships/hyperlink" Target="http://greekeconomistsforreform.com/wp-content/uploads/injustice_Papaioannou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oxeu.org/reports/EZ_Rescu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e.com/publications/pb/pb11-15.pdf" TargetMode="External"/><Relationship Id="rId14" Type="http://schemas.openxmlformats.org/officeDocument/2006/relationships/hyperlink" Target="http://www.epc.eu/documents/uploads/pub_1330_defining_a_vision_after_the_karlsruhe_verdi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515</Words>
  <Characters>2781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TEN (10) GREEK CRISIS ARTICLES 2011</dc:title>
  <dc:subject/>
  <dc:creator/>
  <cp:keywords/>
  <dc:description/>
  <cp:lastModifiedBy>Eliamep</cp:lastModifiedBy>
  <cp:revision>2</cp:revision>
  <dcterms:created xsi:type="dcterms:W3CDTF">2011-11-16T09:15:00Z</dcterms:created>
  <dcterms:modified xsi:type="dcterms:W3CDTF">2011-11-16T09:15:00Z</dcterms:modified>
</cp:coreProperties>
</file>